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E6" w:rsidRPr="007625E6" w:rsidRDefault="007625E6" w:rsidP="007625E6">
      <w:pPr>
        <w:spacing w:after="0" w:line="240" w:lineRule="auto"/>
        <w:ind w:firstLine="567"/>
        <w:jc w:val="center"/>
        <w:rPr>
          <w:rFonts w:ascii="Times New Roman" w:eastAsia="Times New Roman" w:hAnsi="Times New Roman" w:cs="Times New Roman"/>
          <w:color w:val="000000"/>
          <w:sz w:val="28"/>
          <w:szCs w:val="28"/>
          <w:lang w:eastAsia="ru-RU"/>
        </w:rPr>
      </w:pPr>
    </w:p>
    <w:p w:rsidR="007625E6" w:rsidRPr="007625E6" w:rsidRDefault="007625E6" w:rsidP="007625E6">
      <w:pPr>
        <w:jc w:val="center"/>
        <w:rPr>
          <w:rFonts w:ascii="Times New Roman" w:hAnsi="Times New Roman" w:cs="Times New Roman"/>
          <w:sz w:val="28"/>
          <w:szCs w:val="28"/>
        </w:rPr>
      </w:pPr>
      <w:r w:rsidRPr="007625E6">
        <w:rPr>
          <w:rFonts w:ascii="Times New Roman" w:hAnsi="Times New Roman" w:cs="Times New Roman"/>
          <w:noProof/>
          <w:sz w:val="28"/>
          <w:szCs w:val="28"/>
          <w:lang w:eastAsia="ru-RU"/>
        </w:rPr>
        <w:drawing>
          <wp:inline distT="0" distB="0" distL="0" distR="0" wp14:anchorId="751999DA" wp14:editId="723023C6">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1F1F1"/>
                        </a:clrFrom>
                        <a:clrTo>
                          <a:srgbClr val="F1F1F1">
                            <a:alpha val="0"/>
                          </a:srgbClr>
                        </a:clrTo>
                      </a:clrChange>
                      <a:lum bright="-24000" contrast="52000"/>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7625E6" w:rsidRPr="007625E6" w:rsidRDefault="007625E6" w:rsidP="007625E6">
      <w:pPr>
        <w:spacing w:after="0" w:line="240" w:lineRule="auto"/>
        <w:ind w:firstLine="567"/>
        <w:jc w:val="center"/>
        <w:rPr>
          <w:rFonts w:ascii="Times New Roman" w:eastAsia="Times New Roman" w:hAnsi="Times New Roman" w:cs="Times New Roman"/>
          <w:color w:val="000000"/>
          <w:sz w:val="28"/>
          <w:szCs w:val="28"/>
          <w:lang w:eastAsia="ru-RU"/>
        </w:rPr>
      </w:pPr>
    </w:p>
    <w:p w:rsidR="007625E6" w:rsidRPr="007625E6" w:rsidRDefault="007625E6" w:rsidP="007625E6">
      <w:pPr>
        <w:spacing w:after="0" w:line="240" w:lineRule="auto"/>
        <w:ind w:firstLine="567"/>
        <w:jc w:val="center"/>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СОВЕТ ДЕПУТАТОВ СЕЛЬСКОГО ПОСЕЛЕНИЯ НИЖН</w:t>
      </w:r>
      <w:proofErr w:type="gramStart"/>
      <w:r w:rsidRPr="007625E6">
        <w:rPr>
          <w:rFonts w:ascii="Times New Roman" w:eastAsia="Times New Roman" w:hAnsi="Times New Roman" w:cs="Times New Roman"/>
          <w:color w:val="000000"/>
          <w:sz w:val="28"/>
          <w:szCs w:val="28"/>
          <w:lang w:eastAsia="ru-RU"/>
        </w:rPr>
        <w:t>Е-</w:t>
      </w:r>
      <w:proofErr w:type="gramEnd"/>
      <w:r w:rsidRPr="007625E6">
        <w:rPr>
          <w:rFonts w:ascii="Times New Roman" w:eastAsia="Times New Roman" w:hAnsi="Times New Roman" w:cs="Times New Roman"/>
          <w:color w:val="000000"/>
          <w:sz w:val="28"/>
          <w:szCs w:val="28"/>
          <w:lang w:eastAsia="ru-RU"/>
        </w:rPr>
        <w:t xml:space="preserve"> КОЛЫБЕЛЬСКИЙ СЕЛЬСОВЕТ ХЛЕВЕНСКОГО МУНИЦИПАЛЬНОГО РАЙОНА ЛИПЕЦКОЙ ОБЛАСТИ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center"/>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Тридцать вторая сессия 5 созыва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center"/>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РЕШЕНИЕ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01 сентября 2017 года             </w:t>
      </w:r>
      <w:proofErr w:type="gramStart"/>
      <w:r w:rsidRPr="007625E6">
        <w:rPr>
          <w:rFonts w:ascii="Times New Roman" w:eastAsia="Times New Roman" w:hAnsi="Times New Roman" w:cs="Times New Roman"/>
          <w:color w:val="000000"/>
          <w:sz w:val="28"/>
          <w:szCs w:val="28"/>
          <w:lang w:eastAsia="ru-RU"/>
        </w:rPr>
        <w:t>с</w:t>
      </w:r>
      <w:proofErr w:type="gramEnd"/>
      <w:r w:rsidRPr="007625E6">
        <w:rPr>
          <w:rFonts w:ascii="Times New Roman" w:eastAsia="Times New Roman" w:hAnsi="Times New Roman" w:cs="Times New Roman"/>
          <w:color w:val="000000"/>
          <w:sz w:val="28"/>
          <w:szCs w:val="28"/>
          <w:lang w:eastAsia="ru-RU"/>
        </w:rPr>
        <w:t>. Нижняя Колыбелька                            №53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6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7625E6">
        <w:rPr>
          <w:rFonts w:ascii="Times New Roman" w:eastAsia="Times New Roman" w:hAnsi="Times New Roman" w:cs="Times New Roman"/>
          <w:b/>
          <w:bCs/>
          <w:color w:val="000000"/>
          <w:kern w:val="36"/>
          <w:sz w:val="28"/>
          <w:szCs w:val="28"/>
          <w:lang w:eastAsia="ru-RU"/>
        </w:rPr>
        <w:t>Об утверждении местных нормативов Градостроительного проектирования сельского поселения Нижн</w:t>
      </w:r>
      <w:proofErr w:type="gramStart"/>
      <w:r w:rsidRPr="007625E6">
        <w:rPr>
          <w:rFonts w:ascii="Times New Roman" w:eastAsia="Times New Roman" w:hAnsi="Times New Roman" w:cs="Times New Roman"/>
          <w:b/>
          <w:bCs/>
          <w:color w:val="000000"/>
          <w:kern w:val="36"/>
          <w:sz w:val="28"/>
          <w:szCs w:val="28"/>
          <w:lang w:eastAsia="ru-RU"/>
        </w:rPr>
        <w:t>е-</w:t>
      </w:r>
      <w:proofErr w:type="gramEnd"/>
      <w:r w:rsidRPr="007625E6">
        <w:rPr>
          <w:rFonts w:ascii="Times New Roman" w:eastAsia="Times New Roman" w:hAnsi="Times New Roman" w:cs="Times New Roman"/>
          <w:b/>
          <w:bCs/>
          <w:color w:val="000000"/>
          <w:kern w:val="36"/>
          <w:sz w:val="28"/>
          <w:szCs w:val="28"/>
          <w:lang w:eastAsia="ru-RU"/>
        </w:rPr>
        <w:t xml:space="preserve"> Колыбельский сельсовет Хлевенского муниципального района Липецкой области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В соответствии с</w:t>
      </w:r>
      <w:hyperlink r:id="rId6" w:tgtFrame="_blank" w:history="1">
        <w:r w:rsidRPr="007625E6">
          <w:rPr>
            <w:rFonts w:ascii="Times New Roman" w:eastAsia="Times New Roman" w:hAnsi="Times New Roman" w:cs="Times New Roman"/>
            <w:color w:val="0000FF"/>
            <w:sz w:val="28"/>
            <w:szCs w:val="28"/>
            <w:lang w:eastAsia="ru-RU"/>
          </w:rPr>
          <w:t> ч.1 ст.8 и ст.29,4 Градостроительного кодекса РФ</w:t>
        </w:r>
      </w:hyperlink>
      <w:r w:rsidRPr="007625E6">
        <w:rPr>
          <w:rFonts w:ascii="Times New Roman" w:eastAsia="Times New Roman" w:hAnsi="Times New Roman" w:cs="Times New Roman"/>
          <w:color w:val="000000"/>
          <w:sz w:val="28"/>
          <w:szCs w:val="28"/>
          <w:lang w:eastAsia="ru-RU"/>
        </w:rPr>
        <w:t>, ст.14 Федерального закона </w:t>
      </w:r>
      <w:hyperlink r:id="rId7" w:tgtFrame="_blank" w:history="1">
        <w:r w:rsidRPr="007625E6">
          <w:rPr>
            <w:rFonts w:ascii="Times New Roman" w:eastAsia="Times New Roman" w:hAnsi="Times New Roman" w:cs="Times New Roman"/>
            <w:color w:val="0000FF"/>
            <w:sz w:val="28"/>
            <w:szCs w:val="28"/>
            <w:lang w:eastAsia="ru-RU"/>
          </w:rPr>
          <w:t>от 06.10.2003 г. № 131-ФЗ</w:t>
        </w:r>
      </w:hyperlink>
      <w:r w:rsidRPr="007625E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руководствуясь </w:t>
      </w:r>
      <w:hyperlink r:id="rId8" w:tgtFrame="_blank" w:history="1">
        <w:r w:rsidRPr="007625E6">
          <w:rPr>
            <w:rFonts w:ascii="Times New Roman" w:eastAsia="Times New Roman" w:hAnsi="Times New Roman" w:cs="Times New Roman"/>
            <w:color w:val="0000FF"/>
            <w:sz w:val="28"/>
            <w:szCs w:val="28"/>
            <w:lang w:eastAsia="ru-RU"/>
          </w:rPr>
          <w:t>Уставом</w:t>
        </w:r>
      </w:hyperlink>
      <w:r w:rsidRPr="007625E6">
        <w:rPr>
          <w:rFonts w:ascii="Times New Roman" w:eastAsia="Times New Roman" w:hAnsi="Times New Roman" w:cs="Times New Roman"/>
          <w:color w:val="000000"/>
          <w:sz w:val="28"/>
          <w:szCs w:val="28"/>
          <w:lang w:eastAsia="ru-RU"/>
        </w:rPr>
        <w:t> сельского поселения Нижне-Колыбельский сельсовет Хлевенского муниципального района Липецкой области, Совет депутатов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РЕШИЛ:</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 Утвердить местные нормативы Градостроительного проектирования сельского поселения Нижн</w:t>
      </w:r>
      <w:proofErr w:type="gramStart"/>
      <w:r w:rsidRPr="007625E6">
        <w:rPr>
          <w:rFonts w:ascii="Times New Roman" w:eastAsia="Times New Roman" w:hAnsi="Times New Roman" w:cs="Times New Roman"/>
          <w:color w:val="000000"/>
          <w:sz w:val="28"/>
          <w:szCs w:val="28"/>
          <w:lang w:eastAsia="ru-RU"/>
        </w:rPr>
        <w:t>е-</w:t>
      </w:r>
      <w:proofErr w:type="gramEnd"/>
      <w:r w:rsidRPr="007625E6">
        <w:rPr>
          <w:rFonts w:ascii="Times New Roman" w:eastAsia="Times New Roman" w:hAnsi="Times New Roman" w:cs="Times New Roman"/>
          <w:color w:val="000000"/>
          <w:sz w:val="28"/>
          <w:szCs w:val="28"/>
          <w:lang w:eastAsia="ru-RU"/>
        </w:rPr>
        <w:t xml:space="preserve"> Колыбельский сельсовет Хлевенского муниципального района Липецкой области Российской Федерации (приложение).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Настоящий нормативный акт обнародовать и разместить на официальном сайте сельского поселения Нижн</w:t>
      </w:r>
      <w:proofErr w:type="gramStart"/>
      <w:r w:rsidRPr="007625E6">
        <w:rPr>
          <w:rFonts w:ascii="Times New Roman" w:eastAsia="Times New Roman" w:hAnsi="Times New Roman" w:cs="Times New Roman"/>
          <w:color w:val="000000"/>
          <w:sz w:val="28"/>
          <w:szCs w:val="28"/>
          <w:lang w:eastAsia="ru-RU"/>
        </w:rPr>
        <w:t>е-</w:t>
      </w:r>
      <w:proofErr w:type="gramEnd"/>
      <w:r w:rsidRPr="007625E6">
        <w:rPr>
          <w:rFonts w:ascii="Times New Roman" w:eastAsia="Times New Roman" w:hAnsi="Times New Roman" w:cs="Times New Roman"/>
          <w:color w:val="000000"/>
          <w:sz w:val="28"/>
          <w:szCs w:val="28"/>
          <w:lang w:eastAsia="ru-RU"/>
        </w:rPr>
        <w:t xml:space="preserve"> 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3. Настоящее решение вступает в силу со дня обнародования.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Председатель Совета депутатов сельского поселения Нижне-Колыбельский </w:t>
      </w:r>
      <w:r>
        <w:rPr>
          <w:rFonts w:ascii="Times New Roman" w:eastAsia="Times New Roman" w:hAnsi="Times New Roman" w:cs="Times New Roman"/>
          <w:color w:val="000000"/>
          <w:sz w:val="28"/>
          <w:szCs w:val="28"/>
          <w:lang w:eastAsia="ru-RU"/>
        </w:rPr>
        <w:t>сель</w:t>
      </w:r>
      <w:r w:rsidRPr="007625E6">
        <w:rPr>
          <w:rFonts w:ascii="Times New Roman" w:eastAsia="Times New Roman" w:hAnsi="Times New Roman" w:cs="Times New Roman"/>
          <w:color w:val="000000"/>
          <w:sz w:val="28"/>
          <w:szCs w:val="28"/>
          <w:lang w:eastAsia="ru-RU"/>
        </w:rPr>
        <w:t>совет                                                                 Н.Н.Ушаков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r w:rsidRPr="007625E6">
        <w:rPr>
          <w:rFonts w:ascii="Times New Roman" w:eastAsia="Times New Roman" w:hAnsi="Times New Roman" w:cs="Times New Roman"/>
          <w:color w:val="000000"/>
          <w:sz w:val="28"/>
          <w:szCs w:val="28"/>
          <w:lang w:eastAsia="ru-RU"/>
        </w:rPr>
        <w:lastRenderedPageBreak/>
        <w:t>Приложение к решению от 01 сентября 2017 года № 53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7625E6">
        <w:rPr>
          <w:rFonts w:ascii="Times New Roman" w:eastAsia="Times New Roman" w:hAnsi="Times New Roman" w:cs="Times New Roman"/>
          <w:b/>
          <w:bCs/>
          <w:color w:val="000000"/>
          <w:sz w:val="28"/>
          <w:szCs w:val="28"/>
          <w:lang w:eastAsia="ru-RU"/>
        </w:rPr>
        <w:t>Местные нормативы градостроительного проектирования сельского поселения Нижне-Колыбельский сельсовет Хлевенского муниципального района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2017</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Основанием для подготовки местных нормативов градостроительного проектирования являются: Градостроительный кодекс РФ </w:t>
      </w:r>
      <w:hyperlink r:id="rId9" w:tgtFrame="_blank" w:history="1">
        <w:r w:rsidRPr="007625E6">
          <w:rPr>
            <w:rFonts w:ascii="Times New Roman" w:eastAsia="Times New Roman" w:hAnsi="Times New Roman" w:cs="Times New Roman"/>
            <w:color w:val="0000FF"/>
            <w:sz w:val="28"/>
            <w:szCs w:val="28"/>
            <w:lang w:eastAsia="ru-RU"/>
          </w:rPr>
          <w:t>№ 190-ФЗ от 29.12.2004 г.</w:t>
        </w:r>
      </w:hyperlink>
      <w:r w:rsidRPr="007625E6">
        <w:rPr>
          <w:rFonts w:ascii="Times New Roman" w:eastAsia="Times New Roman" w:hAnsi="Times New Roman" w:cs="Times New Roman"/>
          <w:color w:val="000000"/>
          <w:sz w:val="28"/>
          <w:szCs w:val="28"/>
          <w:lang w:eastAsia="ru-RU"/>
        </w:rPr>
        <w:t> и Федеральный закон </w:t>
      </w:r>
      <w:hyperlink r:id="rId10" w:tgtFrame="_blank" w:history="1">
        <w:r w:rsidRPr="007625E6">
          <w:rPr>
            <w:rFonts w:ascii="Times New Roman" w:eastAsia="Times New Roman" w:hAnsi="Times New Roman" w:cs="Times New Roman"/>
            <w:color w:val="0000FF"/>
            <w:sz w:val="28"/>
            <w:szCs w:val="28"/>
            <w:lang w:eastAsia="ru-RU"/>
          </w:rPr>
          <w:t>№ 131-ФЗ от 05.05.2014 г.</w:t>
        </w:r>
      </w:hyperlink>
      <w:r w:rsidRPr="007625E6">
        <w:rPr>
          <w:rFonts w:ascii="Times New Roman" w:eastAsia="Times New Roman" w:hAnsi="Times New Roman" w:cs="Times New Roman"/>
          <w:color w:val="000000"/>
          <w:sz w:val="28"/>
          <w:szCs w:val="28"/>
          <w:lang w:eastAsia="ru-RU"/>
        </w:rPr>
        <w:t> "О внесении изменений в Градостроительный кодекс РФ".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7625E6">
        <w:rPr>
          <w:rFonts w:ascii="Times New Roman" w:eastAsia="Times New Roman" w:hAnsi="Times New Roman" w:cs="Times New Roman"/>
          <w:b/>
          <w:bCs/>
          <w:color w:val="000000"/>
          <w:sz w:val="28"/>
          <w:szCs w:val="28"/>
          <w:lang w:eastAsia="ru-RU"/>
        </w:rPr>
        <w:t>Местные нормативы градостроительного проектирования сельского поселения Нижне-Колыбельский сельсовет Хлевенского муниципального района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Содержание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Основная часть</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1.1.1 Электростанции, подстанция 35 </w:t>
      </w:r>
      <w:proofErr w:type="spellStart"/>
      <w:r w:rsidRPr="007625E6">
        <w:rPr>
          <w:rFonts w:ascii="Times New Roman" w:eastAsia="Times New Roman" w:hAnsi="Times New Roman" w:cs="Times New Roman"/>
          <w:color w:val="000000"/>
          <w:sz w:val="28"/>
          <w:szCs w:val="28"/>
          <w:lang w:eastAsia="ru-RU"/>
        </w:rPr>
        <w:t>кВ</w:t>
      </w:r>
      <w:proofErr w:type="spellEnd"/>
      <w:r w:rsidRPr="007625E6">
        <w:rPr>
          <w:rFonts w:ascii="Times New Roman" w:eastAsia="Times New Roman" w:hAnsi="Times New Roman" w:cs="Times New Roman"/>
          <w:color w:val="000000"/>
          <w:sz w:val="28"/>
          <w:szCs w:val="28"/>
          <w:lang w:eastAsia="ru-RU"/>
        </w:rPr>
        <w:t>, переключательные пункты, трансформаторные подстанции, линии электропередачи 35 </w:t>
      </w:r>
      <w:proofErr w:type="spellStart"/>
      <w:r w:rsidRPr="007625E6">
        <w:rPr>
          <w:rFonts w:ascii="Times New Roman" w:eastAsia="Times New Roman" w:hAnsi="Times New Roman" w:cs="Times New Roman"/>
          <w:color w:val="000000"/>
          <w:sz w:val="28"/>
          <w:szCs w:val="28"/>
          <w:lang w:eastAsia="ru-RU"/>
        </w:rPr>
        <w:t>кВ</w:t>
      </w:r>
      <w:proofErr w:type="spellEnd"/>
      <w:r w:rsidRPr="007625E6">
        <w:rPr>
          <w:rFonts w:ascii="Times New Roman" w:eastAsia="Times New Roman" w:hAnsi="Times New Roman" w:cs="Times New Roman"/>
          <w:color w:val="000000"/>
          <w:sz w:val="28"/>
          <w:szCs w:val="28"/>
          <w:lang w:eastAsia="ru-RU"/>
        </w:rPr>
        <w:t>, линии электропередачи 10 </w:t>
      </w:r>
      <w:proofErr w:type="spellStart"/>
      <w:r w:rsidRPr="007625E6">
        <w:rPr>
          <w:rFonts w:ascii="Times New Roman" w:eastAsia="Times New Roman" w:hAnsi="Times New Roman" w:cs="Times New Roman"/>
          <w:color w:val="000000"/>
          <w:sz w:val="28"/>
          <w:szCs w:val="28"/>
          <w:lang w:eastAsia="ru-RU"/>
        </w:rPr>
        <w:t>кВ</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1.1.2 Пункты редуцирования газа, резервуарные установки сжиженных углеводородных газов, газонаполнительные станции, газопровод распределительный, газопроводы попутного нефтяного газа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1.1.3 Котельные, тепловые перекачивающие насосные станции, центральные тепловые пункты, теплопровод магистральный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1.1.4 Водозаборы, станции водоподготовки (водопроводные очистные сооружения), насосные станции, резервуары, водонапорные башни, водопровод</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1.1.5 Очистные сооружения, канализационные насосные станции, канализация магистральная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1.2.1 Автомобильные дороги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1.2.2 Автостанции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1.2.3 Автозаправочные станции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1.2.4 </w:t>
      </w:r>
      <w:proofErr w:type="spellStart"/>
      <w:r w:rsidRPr="007625E6">
        <w:rPr>
          <w:rFonts w:ascii="Times New Roman" w:eastAsia="Times New Roman" w:hAnsi="Times New Roman" w:cs="Times New Roman"/>
          <w:color w:val="000000"/>
          <w:sz w:val="28"/>
          <w:szCs w:val="28"/>
          <w:lang w:eastAsia="ru-RU"/>
        </w:rPr>
        <w:t>Автогазозаправочные</w:t>
      </w:r>
      <w:proofErr w:type="spellEnd"/>
      <w:r w:rsidRPr="007625E6">
        <w:rPr>
          <w:rFonts w:ascii="Times New Roman" w:eastAsia="Times New Roman" w:hAnsi="Times New Roman" w:cs="Times New Roman"/>
          <w:color w:val="000000"/>
          <w:sz w:val="28"/>
          <w:szCs w:val="28"/>
          <w:lang w:eastAsia="ru-RU"/>
        </w:rPr>
        <w:t xml:space="preserve"> станции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1.2.5 </w:t>
      </w:r>
      <w:proofErr w:type="spellStart"/>
      <w:r w:rsidRPr="007625E6">
        <w:rPr>
          <w:rFonts w:ascii="Times New Roman" w:eastAsia="Times New Roman" w:hAnsi="Times New Roman" w:cs="Times New Roman"/>
          <w:color w:val="000000"/>
          <w:sz w:val="28"/>
          <w:szCs w:val="28"/>
          <w:lang w:eastAsia="ru-RU"/>
        </w:rPr>
        <w:t>Автокемпинги</w:t>
      </w:r>
      <w:proofErr w:type="spellEnd"/>
      <w:r w:rsidRPr="007625E6">
        <w:rPr>
          <w:rFonts w:ascii="Times New Roman" w:eastAsia="Times New Roman" w:hAnsi="Times New Roman" w:cs="Times New Roman"/>
          <w:color w:val="000000"/>
          <w:sz w:val="28"/>
          <w:szCs w:val="28"/>
          <w:lang w:eastAsia="ru-RU"/>
        </w:rPr>
        <w:t>, мотели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1.2.6 Станции технического обслуживания легковых автомобилей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1.3.1 Дошкольные образовательные организации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1.3.2 Общеобразовательные организации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1.3.3 Организации дополнительного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1.4.1 Физкультурно-спортивные залы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1.4.2 Плавательные бассейны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1.4.3 Плоскостные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1.5.1 Полигоны бытовых и промышленных отходов, объекты по транспортировке, обезвреживанию и переработке бытовых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1.5.2 Предприятия по переработке 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1.5.3 Предприятия по обезвреживанию токсичных 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1.5.4 Участки захоронения токсичных 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1.5.5 Скотомогильники (биотермические ямы)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1.5.6 Установки термической утилизации биологических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1.5.7 Площадки снеготаяния (</w:t>
      </w:r>
      <w:proofErr w:type="spellStart"/>
      <w:r w:rsidRPr="007625E6">
        <w:rPr>
          <w:rFonts w:ascii="Times New Roman" w:eastAsia="Times New Roman" w:hAnsi="Times New Roman" w:cs="Times New Roman"/>
          <w:color w:val="000000"/>
          <w:sz w:val="28"/>
          <w:szCs w:val="28"/>
          <w:lang w:eastAsia="ru-RU"/>
        </w:rPr>
        <w:t>снегосвалки</w:t>
      </w:r>
      <w:proofErr w:type="spellEnd"/>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1.6 Предельные значения расчетных показателей минимально допустимого уровня обеспеченности и предельные значения расчетных </w:t>
      </w:r>
      <w:r w:rsidRPr="007625E6">
        <w:rPr>
          <w:rFonts w:ascii="Times New Roman" w:eastAsia="Times New Roman" w:hAnsi="Times New Roman" w:cs="Times New Roman"/>
          <w:color w:val="000000"/>
          <w:sz w:val="28"/>
          <w:szCs w:val="28"/>
          <w:lang w:eastAsia="ru-RU"/>
        </w:rPr>
        <w:lastRenderedPageBreak/>
        <w:t>показателей максимально допустимого уровня территориальной доступности объектов в области мест погребения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1.6.1 Места погребения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туристическо - рекреационной деятельности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1.7.1.1 Территории рекреационного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1.7.1.2 Объекты туризма и рекреации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1.7.2</w:t>
      </w:r>
      <w:proofErr w:type="gramStart"/>
      <w:r w:rsidRPr="007625E6">
        <w:rPr>
          <w:rFonts w:ascii="Times New Roman" w:eastAsia="Times New Roman" w:hAnsi="Times New Roman" w:cs="Times New Roman"/>
          <w:color w:val="000000"/>
          <w:sz w:val="28"/>
          <w:szCs w:val="28"/>
          <w:lang w:eastAsia="ru-RU"/>
        </w:rPr>
        <w:t xml:space="preserve"> О</w:t>
      </w:r>
      <w:proofErr w:type="gramEnd"/>
      <w:r w:rsidRPr="007625E6">
        <w:rPr>
          <w:rFonts w:ascii="Times New Roman" w:eastAsia="Times New Roman" w:hAnsi="Times New Roman" w:cs="Times New Roman"/>
          <w:color w:val="000000"/>
          <w:sz w:val="28"/>
          <w:szCs w:val="28"/>
          <w:lang w:eastAsia="ru-RU"/>
        </w:rPr>
        <w:t>собо охраняемые природные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1.7.2.1</w:t>
      </w:r>
      <w:proofErr w:type="gramStart"/>
      <w:r w:rsidRPr="007625E6">
        <w:rPr>
          <w:rFonts w:ascii="Times New Roman" w:eastAsia="Times New Roman" w:hAnsi="Times New Roman" w:cs="Times New Roman"/>
          <w:color w:val="000000"/>
          <w:sz w:val="28"/>
          <w:szCs w:val="28"/>
          <w:lang w:eastAsia="ru-RU"/>
        </w:rPr>
        <w:t xml:space="preserve"> О</w:t>
      </w:r>
      <w:proofErr w:type="gramEnd"/>
      <w:r w:rsidRPr="007625E6">
        <w:rPr>
          <w:rFonts w:ascii="Times New Roman" w:eastAsia="Times New Roman" w:hAnsi="Times New Roman" w:cs="Times New Roman"/>
          <w:color w:val="000000"/>
          <w:sz w:val="28"/>
          <w:szCs w:val="28"/>
          <w:lang w:eastAsia="ru-RU"/>
        </w:rPr>
        <w:t>собо охраняемые природные территории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1.7.3 Объекты культурного наследия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1.7.3.1 Объекты культурного наследия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1.7.4 Объекты производственного, сельскохозяйственного и коммунально-складского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1.7.4.1 Объекты производственного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1.7.4.2 Объекты пищевой промышленности и сельскохозяйственного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1.7.4.3 Объекты коммунально-складского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1.7.5</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жилищного строительства на территории городского округа, поселения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1.7.5.1 Жилой квартал</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1.7.5.2 Площадки общего пользования различного функционального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1.7.5.3 Зона индивидуальной жилой застройки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1.7.6</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фармацевтики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1.7.6.1 Аптеки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1.7.7</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культуры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1.7.7.1 Помещения для культурно-досуговой деятельности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1.7.7.2 Кинотеатры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1.7.8</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физической культуры и спорта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1.7.8.1 Помещения для физкультурных занятий и тренировок</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1.7.9</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торговли, общественного питания и бытового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1.7.9.1 Предприятия торговли (магазины, торговые центры, торговые комплексы)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1.7.9.2 Предприятия общественного питания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1.7.10 Объекты бытового и коммунального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1.7.10.1 Предприятия бытового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1.7.10.2 Прачечные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1.7.10.3 Химчистки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1.7.10.4 Бани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1.7.10.5 Гостиницы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1.7.11 Культовые объекты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1.7.11.1 Культовые здания и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1.7.11.2 Дома священников, монастыри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1.7.12</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кредитно-финансового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1.7.12.1 Отделения банков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1.7.12.2 Отделения и филиалы сберегательного банка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1.7.13</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почтовой связи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1.7.13.1 Отделения почтовой связи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1.7.14</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транспортного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1.7.14.1 Сооружения и устройства для хранения и обслуживания транспортных средств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1.7.14.2 Транспортно-логистические центры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1.7.15</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1.7.15.1 Доступность жилых объектов, объектов соц. инфраструктуры для инвалидов и маломобильных групп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1.7.16</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области обеспечения инженерной подготовки и защиты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1.7.16.1 Инженерная подготовка и защита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Материалы по обоснованию расчетных показателей, содержащихся в основной части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Общие положения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3. Термины и определения.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4.Цели и задачи разработки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4.1. Общая характеристика состава и содержания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 Административно-территориальное устройство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5.1 Общие сведения о сельском поселении Нижне-Колыбельский сельсовет и его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5.2 Природно-климатические условия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5.3 Социально-демографический состав и плотность населения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 Общие принципы зонирования территорий сельского поселения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6. Стратегия социально-экономического развития сельского поселения Нижне-Колыбельский сельсовет </w:t>
      </w:r>
      <w:proofErr w:type="spellStart"/>
      <w:proofErr w:type="gramStart"/>
      <w:r w:rsidRPr="007625E6">
        <w:rPr>
          <w:rFonts w:ascii="Times New Roman" w:eastAsia="Times New Roman" w:hAnsi="Times New Roman" w:cs="Times New Roman"/>
          <w:color w:val="000000"/>
          <w:sz w:val="28"/>
          <w:szCs w:val="28"/>
          <w:lang w:eastAsia="ru-RU"/>
        </w:rPr>
        <w:t>сельсовет</w:t>
      </w:r>
      <w:proofErr w:type="spellEnd"/>
      <w:proofErr w:type="gramEnd"/>
      <w:r w:rsidRPr="007625E6">
        <w:rPr>
          <w:rFonts w:ascii="Times New Roman" w:eastAsia="Times New Roman" w:hAnsi="Times New Roman" w:cs="Times New Roman"/>
          <w:color w:val="000000"/>
          <w:sz w:val="28"/>
          <w:szCs w:val="28"/>
          <w:lang w:eastAsia="ru-RU"/>
        </w:rPr>
        <w:t xml:space="preserve"> Хлевенского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7. Расчет рекомендуемой обеспеченности количеством мест в детских дошкольных учреждениях и количеством учащихся в общеобразовательных </w:t>
      </w:r>
      <w:r w:rsidRPr="007625E6">
        <w:rPr>
          <w:rFonts w:ascii="Times New Roman" w:eastAsia="Times New Roman" w:hAnsi="Times New Roman" w:cs="Times New Roman"/>
          <w:color w:val="000000"/>
          <w:sz w:val="28"/>
          <w:szCs w:val="28"/>
          <w:lang w:eastAsia="ru-RU"/>
        </w:rPr>
        <w:lastRenderedPageBreak/>
        <w:t>школах на основании анализа численности населения муниципальных образований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7.2 Расчетные показатели обеспеченности количеством мест в детских дошкольных учреждениях и количеством учащихся в общеобразовательных школах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Приложения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Содержание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Основная часть</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 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56"/>
        <w:gridCol w:w="878"/>
        <w:gridCol w:w="936"/>
        <w:gridCol w:w="937"/>
        <w:gridCol w:w="132"/>
        <w:gridCol w:w="1363"/>
        <w:gridCol w:w="706"/>
        <w:gridCol w:w="430"/>
        <w:gridCol w:w="299"/>
        <w:gridCol w:w="278"/>
        <w:gridCol w:w="245"/>
        <w:gridCol w:w="229"/>
        <w:gridCol w:w="206"/>
        <w:gridCol w:w="133"/>
        <w:gridCol w:w="531"/>
        <w:gridCol w:w="258"/>
        <w:gridCol w:w="265"/>
        <w:gridCol w:w="241"/>
        <w:gridCol w:w="224"/>
        <w:gridCol w:w="169"/>
        <w:gridCol w:w="568"/>
      </w:tblGrid>
      <w:tr w:rsidR="007625E6" w:rsidRPr="007625E6" w:rsidTr="007625E6">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26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Наиме-нование</w:t>
            </w:r>
            <w:proofErr w:type="spellEnd"/>
            <w:proofErr w:type="gramEnd"/>
            <w:r w:rsidRPr="007625E6">
              <w:rPr>
                <w:rFonts w:ascii="Times New Roman" w:eastAsia="Times New Roman" w:hAnsi="Times New Roman" w:cs="Times New Roman"/>
                <w:sz w:val="28"/>
                <w:szCs w:val="28"/>
                <w:lang w:eastAsia="ru-RU"/>
              </w:rPr>
              <w:t xml:space="preserve"> вида ОМЗ</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Тип расчетного показателя</w:t>
            </w:r>
          </w:p>
        </w:tc>
        <w:tc>
          <w:tcPr>
            <w:tcW w:w="175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Вид </w:t>
            </w: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ного</w:t>
            </w:r>
            <w:proofErr w:type="spellEnd"/>
            <w:proofErr w:type="gramEnd"/>
            <w:r w:rsidRPr="007625E6">
              <w:rPr>
                <w:rFonts w:ascii="Times New Roman" w:eastAsia="Times New Roman" w:hAnsi="Times New Roman" w:cs="Times New Roman"/>
                <w:sz w:val="28"/>
                <w:szCs w:val="28"/>
                <w:lang w:eastAsia="ru-RU"/>
              </w:rPr>
              <w:t xml:space="preserve"> показа-теля</w:t>
            </w:r>
          </w:p>
        </w:tc>
        <w:tc>
          <w:tcPr>
            <w:tcW w:w="268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Наименова-ние</w:t>
            </w:r>
            <w:proofErr w:type="spellEnd"/>
            <w:proofErr w:type="gramEnd"/>
            <w:r w:rsidRPr="007625E6">
              <w:rPr>
                <w:rFonts w:ascii="Times New Roman" w:eastAsia="Times New Roman" w:hAnsi="Times New Roman" w:cs="Times New Roman"/>
                <w:sz w:val="28"/>
                <w:szCs w:val="28"/>
                <w:lang w:eastAsia="ru-RU"/>
              </w:rPr>
              <w:t xml:space="preserve"> расчетного показателя, единица измерени</w:t>
            </w:r>
            <w:r w:rsidRPr="007625E6">
              <w:rPr>
                <w:rFonts w:ascii="Times New Roman" w:eastAsia="Times New Roman" w:hAnsi="Times New Roman" w:cs="Times New Roman"/>
                <w:sz w:val="28"/>
                <w:szCs w:val="28"/>
                <w:lang w:eastAsia="ru-RU"/>
              </w:rPr>
              <w:lastRenderedPageBreak/>
              <w:t>я</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Предельное значение расчетного показателя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1.1.1</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Электро-станции</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подс-танция</w:t>
            </w:r>
            <w:proofErr w:type="spellEnd"/>
            <w:proofErr w:type="gramEnd"/>
            <w:r w:rsidRPr="007625E6">
              <w:rPr>
                <w:rFonts w:ascii="Times New Roman" w:eastAsia="Times New Roman" w:hAnsi="Times New Roman" w:cs="Times New Roman"/>
                <w:sz w:val="28"/>
                <w:szCs w:val="28"/>
                <w:lang w:eastAsia="ru-RU"/>
              </w:rPr>
              <w:t xml:space="preserve"> 35 </w:t>
            </w:r>
            <w:proofErr w:type="spellStart"/>
            <w:r w:rsidRPr="007625E6">
              <w:rPr>
                <w:rFonts w:ascii="Times New Roman" w:eastAsia="Times New Roman" w:hAnsi="Times New Roman" w:cs="Times New Roman"/>
                <w:sz w:val="28"/>
                <w:szCs w:val="28"/>
                <w:lang w:eastAsia="ru-RU"/>
              </w:rPr>
              <w:t>кВ</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перек-лючатель-ные</w:t>
            </w:r>
            <w:proofErr w:type="spellEnd"/>
            <w:r w:rsidRPr="007625E6">
              <w:rPr>
                <w:rFonts w:ascii="Times New Roman" w:eastAsia="Times New Roman" w:hAnsi="Times New Roman" w:cs="Times New Roman"/>
                <w:sz w:val="28"/>
                <w:szCs w:val="28"/>
                <w:lang w:eastAsia="ru-RU"/>
              </w:rPr>
              <w:t xml:space="preserve">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трансфо-рматорные</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подс-танции</w:t>
            </w:r>
            <w:proofErr w:type="spellEnd"/>
            <w:r w:rsidRPr="007625E6">
              <w:rPr>
                <w:rFonts w:ascii="Times New Roman" w:eastAsia="Times New Roman" w:hAnsi="Times New Roman" w:cs="Times New Roman"/>
                <w:sz w:val="28"/>
                <w:szCs w:val="28"/>
                <w:lang w:eastAsia="ru-RU"/>
              </w:rPr>
              <w:t>, линии электро-передачи 35 </w:t>
            </w:r>
            <w:proofErr w:type="spellStart"/>
            <w:r w:rsidRPr="007625E6">
              <w:rPr>
                <w:rFonts w:ascii="Times New Roman" w:eastAsia="Times New Roman" w:hAnsi="Times New Roman" w:cs="Times New Roman"/>
                <w:sz w:val="28"/>
                <w:szCs w:val="28"/>
                <w:lang w:eastAsia="ru-RU"/>
              </w:rPr>
              <w:t>кВ</w:t>
            </w:r>
            <w:proofErr w:type="spellEnd"/>
            <w:r w:rsidRPr="007625E6">
              <w:rPr>
                <w:rFonts w:ascii="Times New Roman" w:eastAsia="Times New Roman" w:hAnsi="Times New Roman" w:cs="Times New Roman"/>
                <w:sz w:val="28"/>
                <w:szCs w:val="28"/>
                <w:lang w:eastAsia="ru-RU"/>
              </w:rPr>
              <w:t>, линии электро-передачи 10 </w:t>
            </w:r>
            <w:proofErr w:type="spellStart"/>
            <w:r w:rsidRPr="007625E6">
              <w:rPr>
                <w:rFonts w:ascii="Times New Roman" w:eastAsia="Times New Roman" w:hAnsi="Times New Roman" w:cs="Times New Roman"/>
                <w:sz w:val="28"/>
                <w:szCs w:val="28"/>
                <w:lang w:eastAsia="ru-RU"/>
              </w:rPr>
              <w:t>к</w:t>
            </w:r>
            <w:r w:rsidRPr="007625E6">
              <w:rPr>
                <w:rFonts w:ascii="Times New Roman" w:eastAsia="Times New Roman" w:hAnsi="Times New Roman" w:cs="Times New Roman"/>
                <w:sz w:val="28"/>
                <w:szCs w:val="28"/>
                <w:lang w:eastAsia="ru-RU"/>
              </w:rPr>
              <w:lastRenderedPageBreak/>
              <w:t>В</w:t>
            </w:r>
            <w:proofErr w:type="spell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754"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минимально допустимого уровня мощности объекта</w:t>
            </w:r>
          </w:p>
        </w:tc>
        <w:tc>
          <w:tcPr>
            <w:tcW w:w="2681"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Норматив потребления коммунальных услуг по </w:t>
            </w:r>
            <w:proofErr w:type="spellStart"/>
            <w:r w:rsidRPr="007625E6">
              <w:rPr>
                <w:rFonts w:ascii="Times New Roman" w:eastAsia="Times New Roman" w:hAnsi="Times New Roman" w:cs="Times New Roman"/>
                <w:sz w:val="28"/>
                <w:szCs w:val="28"/>
                <w:lang w:eastAsia="ru-RU"/>
              </w:rPr>
              <w:t>электроснаб-жению</w:t>
            </w:r>
            <w:proofErr w:type="spellEnd"/>
            <w:r w:rsidRPr="007625E6">
              <w:rPr>
                <w:rFonts w:ascii="Times New Roman" w:eastAsia="Times New Roman" w:hAnsi="Times New Roman" w:cs="Times New Roman"/>
                <w:sz w:val="28"/>
                <w:szCs w:val="28"/>
                <w:lang w:eastAsia="ru-RU"/>
              </w:rPr>
              <w:t>, кВт ч/чел./</w:t>
            </w:r>
            <w:proofErr w:type="spellStart"/>
            <w:proofErr w:type="gramStart"/>
            <w:r w:rsidRPr="007625E6">
              <w:rPr>
                <w:rFonts w:ascii="Times New Roman" w:eastAsia="Times New Roman" w:hAnsi="Times New Roman" w:cs="Times New Roman"/>
                <w:sz w:val="28"/>
                <w:szCs w:val="28"/>
                <w:lang w:eastAsia="ru-RU"/>
              </w:rPr>
              <w:t>мес</w:t>
            </w:r>
            <w:proofErr w:type="spellEnd"/>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кол-ве проживающих человек в квартире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 </w:t>
            </w:r>
            <w:proofErr w:type="gramStart"/>
            <w:r w:rsidRPr="007625E6">
              <w:rPr>
                <w:rFonts w:ascii="Times New Roman" w:eastAsia="Times New Roman" w:hAnsi="Times New Roman" w:cs="Times New Roman"/>
                <w:sz w:val="28"/>
                <w:szCs w:val="28"/>
                <w:lang w:eastAsia="ru-RU"/>
              </w:rPr>
              <w:t>одно-квартирном</w:t>
            </w:r>
            <w:proofErr w:type="gramEnd"/>
            <w:r w:rsidRPr="007625E6">
              <w:rPr>
                <w:rFonts w:ascii="Times New Roman" w:eastAsia="Times New Roman" w:hAnsi="Times New Roman" w:cs="Times New Roman"/>
                <w:sz w:val="28"/>
                <w:szCs w:val="28"/>
                <w:lang w:eastAsia="ru-RU"/>
              </w:rPr>
              <w:t xml:space="preserve"> жилом доме)</w:t>
            </w: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Кол-во комнат</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w:t>
            </w:r>
            <w:proofErr w:type="gramStart"/>
            <w:r w:rsidRPr="007625E6">
              <w:rPr>
                <w:rFonts w:ascii="Times New Roman" w:eastAsia="Times New Roman" w:hAnsi="Times New Roman" w:cs="Times New Roman"/>
                <w:sz w:val="28"/>
                <w:szCs w:val="28"/>
                <w:lang w:eastAsia="ru-RU"/>
              </w:rPr>
              <w:t>чело-век</w:t>
            </w:r>
            <w:proofErr w:type="gramEnd"/>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2 </w:t>
            </w:r>
            <w:proofErr w:type="gramStart"/>
            <w:r w:rsidRPr="007625E6">
              <w:rPr>
                <w:rFonts w:ascii="Times New Roman" w:eastAsia="Times New Roman" w:hAnsi="Times New Roman" w:cs="Times New Roman"/>
                <w:sz w:val="28"/>
                <w:szCs w:val="28"/>
                <w:lang w:eastAsia="ru-RU"/>
              </w:rPr>
              <w:t>чело-века</w:t>
            </w:r>
            <w:proofErr w:type="gramEnd"/>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w:t>
            </w:r>
            <w:proofErr w:type="gramStart"/>
            <w:r w:rsidRPr="007625E6">
              <w:rPr>
                <w:rFonts w:ascii="Times New Roman" w:eastAsia="Times New Roman" w:hAnsi="Times New Roman" w:cs="Times New Roman"/>
                <w:sz w:val="28"/>
                <w:szCs w:val="28"/>
                <w:lang w:eastAsia="ru-RU"/>
              </w:rPr>
              <w:t>чело-века</w:t>
            </w:r>
            <w:proofErr w:type="gramEnd"/>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4 </w:t>
            </w:r>
            <w:proofErr w:type="gramStart"/>
            <w:r w:rsidRPr="007625E6">
              <w:rPr>
                <w:rFonts w:ascii="Times New Roman" w:eastAsia="Times New Roman" w:hAnsi="Times New Roman" w:cs="Times New Roman"/>
                <w:sz w:val="28"/>
                <w:szCs w:val="28"/>
                <w:lang w:eastAsia="ru-RU"/>
              </w:rPr>
              <w:t>чело-века</w:t>
            </w:r>
            <w:proofErr w:type="gramEnd"/>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5 </w:t>
            </w:r>
            <w:proofErr w:type="gramStart"/>
            <w:r w:rsidRPr="007625E6">
              <w:rPr>
                <w:rFonts w:ascii="Times New Roman" w:eastAsia="Times New Roman" w:hAnsi="Times New Roman" w:cs="Times New Roman"/>
                <w:sz w:val="28"/>
                <w:szCs w:val="28"/>
                <w:lang w:eastAsia="ru-RU"/>
              </w:rPr>
              <w:t>чело-век</w:t>
            </w:r>
            <w:proofErr w:type="gramEnd"/>
            <w:r w:rsidRPr="007625E6">
              <w:rPr>
                <w:rFonts w:ascii="Times New Roman" w:eastAsia="Times New Roman" w:hAnsi="Times New Roman" w:cs="Times New Roman"/>
                <w:sz w:val="28"/>
                <w:szCs w:val="28"/>
                <w:lang w:eastAsia="ru-RU"/>
              </w:rPr>
              <w:t xml:space="preserve"> и более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наличии электрической плиты</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комната</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(187)</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(116)</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88</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(73)</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комнаты</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215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(221)</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(137)</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(86)</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комнаты</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(241)</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146</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(94)</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комнаты и более</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(159)</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(123)</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наличии газовой плиты</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комната</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(137)</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(53)</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комнат</w:t>
            </w:r>
            <w:r w:rsidRPr="007625E6">
              <w:rPr>
                <w:rFonts w:ascii="Times New Roman" w:eastAsia="Times New Roman" w:hAnsi="Times New Roman" w:cs="Times New Roman"/>
                <w:sz w:val="28"/>
                <w:szCs w:val="28"/>
                <w:lang w:eastAsia="ru-RU"/>
              </w:rPr>
              <w:lastRenderedPageBreak/>
              <w:t>ы</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(177</w:t>
            </w:r>
            <w:r w:rsidRPr="007625E6">
              <w:rPr>
                <w:rFonts w:ascii="Times New Roman" w:eastAsia="Times New Roman" w:hAnsi="Times New Roman" w:cs="Times New Roman"/>
                <w:sz w:val="28"/>
                <w:szCs w:val="28"/>
                <w:lang w:eastAsia="ru-RU"/>
              </w:rPr>
              <w:lastRenderedPageBreak/>
              <w:t>)</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106</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(110)</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(69)</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58</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комнаты</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(124)</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(78)</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66</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2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комнаты и более</w:t>
            </w:r>
          </w:p>
        </w:tc>
        <w:tc>
          <w:tcPr>
            <w:tcW w:w="177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209</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(216)</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(134)</w:t>
            </w:r>
          </w:p>
        </w:tc>
        <w:tc>
          <w:tcPr>
            <w:tcW w:w="13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(104)</w:t>
            </w:r>
          </w:p>
        </w:tc>
        <w:tc>
          <w:tcPr>
            <w:tcW w:w="134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(84)</w:t>
            </w:r>
          </w:p>
        </w:tc>
        <w:tc>
          <w:tcPr>
            <w:tcW w:w="12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(74)</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754"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допустимой площади </w:t>
            </w:r>
            <w:proofErr w:type="spellStart"/>
            <w:r w:rsidRPr="007625E6">
              <w:rPr>
                <w:rFonts w:ascii="Times New Roman" w:eastAsia="Times New Roman" w:hAnsi="Times New Roman" w:cs="Times New Roman"/>
                <w:sz w:val="28"/>
                <w:szCs w:val="28"/>
                <w:lang w:eastAsia="ru-RU"/>
              </w:rPr>
              <w:t>террито-рии</w:t>
            </w:r>
            <w:proofErr w:type="spellEnd"/>
            <w:r w:rsidRPr="007625E6">
              <w:rPr>
                <w:rFonts w:ascii="Times New Roman" w:eastAsia="Times New Roman" w:hAnsi="Times New Roman" w:cs="Times New Roman"/>
                <w:sz w:val="28"/>
                <w:szCs w:val="28"/>
                <w:lang w:eastAsia="ru-RU"/>
              </w:rPr>
              <w:t xml:space="preserve"> для размещения объекта</w:t>
            </w:r>
          </w:p>
        </w:tc>
        <w:tc>
          <w:tcPr>
            <w:tcW w:w="268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отводимого для </w:t>
            </w:r>
            <w:proofErr w:type="spellStart"/>
            <w:r w:rsidRPr="007625E6">
              <w:rPr>
                <w:rFonts w:ascii="Times New Roman" w:eastAsia="Times New Roman" w:hAnsi="Times New Roman" w:cs="Times New Roman"/>
                <w:sz w:val="28"/>
                <w:szCs w:val="28"/>
                <w:lang w:eastAsia="ru-RU"/>
              </w:rPr>
              <w:t>понизитель-ных</w:t>
            </w:r>
            <w:proofErr w:type="spellEnd"/>
            <w:r w:rsidRPr="007625E6">
              <w:rPr>
                <w:rFonts w:ascii="Times New Roman" w:eastAsia="Times New Roman" w:hAnsi="Times New Roman" w:cs="Times New Roman"/>
                <w:sz w:val="28"/>
                <w:szCs w:val="28"/>
                <w:lang w:eastAsia="ru-RU"/>
              </w:rPr>
              <w:t xml:space="preserve"> подстанций 35 </w:t>
            </w:r>
            <w:proofErr w:type="spellStart"/>
            <w:r w:rsidRPr="007625E6">
              <w:rPr>
                <w:rFonts w:ascii="Times New Roman" w:eastAsia="Times New Roman" w:hAnsi="Times New Roman" w:cs="Times New Roman"/>
                <w:sz w:val="28"/>
                <w:szCs w:val="28"/>
                <w:lang w:eastAsia="ru-RU"/>
              </w:rPr>
              <w:t>кВ</w:t>
            </w:r>
            <w:proofErr w:type="spell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переклю-чательных</w:t>
            </w:r>
            <w:proofErr w:type="spellEnd"/>
            <w:r w:rsidRPr="007625E6">
              <w:rPr>
                <w:rFonts w:ascii="Times New Roman" w:eastAsia="Times New Roman" w:hAnsi="Times New Roman" w:cs="Times New Roman"/>
                <w:sz w:val="28"/>
                <w:szCs w:val="28"/>
                <w:lang w:eastAsia="ru-RU"/>
              </w:rPr>
              <w:t xml:space="preserve"> пунктов,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81"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отводимого для </w:t>
            </w:r>
            <w:proofErr w:type="spellStart"/>
            <w:proofErr w:type="gramStart"/>
            <w:r w:rsidRPr="007625E6">
              <w:rPr>
                <w:rFonts w:ascii="Times New Roman" w:eastAsia="Times New Roman" w:hAnsi="Times New Roman" w:cs="Times New Roman"/>
                <w:sz w:val="28"/>
                <w:szCs w:val="28"/>
                <w:lang w:eastAsia="ru-RU"/>
              </w:rPr>
              <w:t>трансфо-рматорных</w:t>
            </w:r>
            <w:proofErr w:type="spellEnd"/>
            <w:proofErr w:type="gramEnd"/>
            <w:r w:rsidRPr="007625E6">
              <w:rPr>
                <w:rFonts w:ascii="Times New Roman" w:eastAsia="Times New Roman" w:hAnsi="Times New Roman" w:cs="Times New Roman"/>
                <w:sz w:val="28"/>
                <w:szCs w:val="28"/>
                <w:lang w:eastAsia="ru-RU"/>
              </w:rPr>
              <w:t xml:space="preserve"> подстанций, </w:t>
            </w:r>
            <w:proofErr w:type="spellStart"/>
            <w:r w:rsidRPr="007625E6">
              <w:rPr>
                <w:rFonts w:ascii="Times New Roman" w:eastAsia="Times New Roman" w:hAnsi="Times New Roman" w:cs="Times New Roman"/>
                <w:sz w:val="28"/>
                <w:szCs w:val="28"/>
                <w:lang w:eastAsia="ru-RU"/>
              </w:rPr>
              <w:t>распреде</w:t>
            </w:r>
            <w:r w:rsidRPr="007625E6">
              <w:rPr>
                <w:rFonts w:ascii="Times New Roman" w:eastAsia="Times New Roman" w:hAnsi="Times New Roman" w:cs="Times New Roman"/>
                <w:sz w:val="28"/>
                <w:szCs w:val="28"/>
                <w:lang w:eastAsia="ru-RU"/>
              </w:rPr>
              <w:lastRenderedPageBreak/>
              <w:t>-лительных</w:t>
            </w:r>
            <w:proofErr w:type="spell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секциони-рующих</w:t>
            </w:r>
            <w:proofErr w:type="spellEnd"/>
            <w:r w:rsidRPr="007625E6">
              <w:rPr>
                <w:rFonts w:ascii="Times New Roman" w:eastAsia="Times New Roman" w:hAnsi="Times New Roman" w:cs="Times New Roman"/>
                <w:sz w:val="28"/>
                <w:szCs w:val="28"/>
                <w:lang w:eastAsia="ru-RU"/>
              </w:rPr>
              <w:t xml:space="preserve"> пунктов с высшим напряжением от 6 до 20кВ, кв. м</w:t>
            </w: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Вид объекта</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Мачтовые подстанции мощностью от 25 до 250 </w:t>
            </w:r>
            <w:proofErr w:type="spellStart"/>
            <w:r w:rsidRPr="007625E6">
              <w:rPr>
                <w:rFonts w:ascii="Times New Roman" w:eastAsia="Times New Roman" w:hAnsi="Times New Roman" w:cs="Times New Roman"/>
                <w:sz w:val="28"/>
                <w:szCs w:val="28"/>
                <w:lang w:eastAsia="ru-RU"/>
              </w:rPr>
              <w:t>кВА</w:t>
            </w:r>
            <w:proofErr w:type="spellEnd"/>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Комплектные подстанции с одним трансформатором мощностью от 25 до 630 </w:t>
            </w:r>
            <w:proofErr w:type="spellStart"/>
            <w:r w:rsidRPr="007625E6">
              <w:rPr>
                <w:rFonts w:ascii="Times New Roman" w:eastAsia="Times New Roman" w:hAnsi="Times New Roman" w:cs="Times New Roman"/>
                <w:sz w:val="28"/>
                <w:szCs w:val="28"/>
                <w:lang w:eastAsia="ru-RU"/>
              </w:rPr>
              <w:lastRenderedPageBreak/>
              <w:t>кВА</w:t>
            </w:r>
            <w:proofErr w:type="spellEnd"/>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не более 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Комплектные подстанции с двумя трансформаторами мощностью от 160 до 630 </w:t>
            </w:r>
            <w:proofErr w:type="spellStart"/>
            <w:r w:rsidRPr="007625E6">
              <w:rPr>
                <w:rFonts w:ascii="Times New Roman" w:eastAsia="Times New Roman" w:hAnsi="Times New Roman" w:cs="Times New Roman"/>
                <w:sz w:val="28"/>
                <w:szCs w:val="28"/>
                <w:lang w:eastAsia="ru-RU"/>
              </w:rPr>
              <w:t>кВА</w:t>
            </w:r>
            <w:proofErr w:type="spellEnd"/>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Подстанции с двумя трансформаторами закрытого типа мощностью от 160 до 630 </w:t>
            </w:r>
            <w:proofErr w:type="spellStart"/>
            <w:r w:rsidRPr="007625E6">
              <w:rPr>
                <w:rFonts w:ascii="Times New Roman" w:eastAsia="Times New Roman" w:hAnsi="Times New Roman" w:cs="Times New Roman"/>
                <w:sz w:val="28"/>
                <w:szCs w:val="28"/>
                <w:lang w:eastAsia="ru-RU"/>
              </w:rPr>
              <w:t>кВА</w:t>
            </w:r>
            <w:proofErr w:type="spellEnd"/>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150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Распределительные пункты наружной установки</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250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Распределительные пункты закрытого типа</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200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Секционирующие пункты</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80</w:t>
            </w:r>
          </w:p>
        </w:tc>
      </w:tr>
      <w:tr w:rsidR="007625E6" w:rsidRPr="007625E6" w:rsidTr="007625E6">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6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85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68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1.1.2</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Пункты </w:t>
            </w:r>
            <w:proofErr w:type="spellStart"/>
            <w:proofErr w:type="gramStart"/>
            <w:r w:rsidRPr="007625E6">
              <w:rPr>
                <w:rFonts w:ascii="Times New Roman" w:eastAsia="Times New Roman" w:hAnsi="Times New Roman" w:cs="Times New Roman"/>
                <w:sz w:val="28"/>
                <w:szCs w:val="28"/>
                <w:lang w:eastAsia="ru-RU"/>
              </w:rPr>
              <w:t>редуци-рования</w:t>
            </w:r>
            <w:proofErr w:type="spellEnd"/>
            <w:proofErr w:type="gramEnd"/>
            <w:r w:rsidRPr="007625E6">
              <w:rPr>
                <w:rFonts w:ascii="Times New Roman" w:eastAsia="Times New Roman" w:hAnsi="Times New Roman" w:cs="Times New Roman"/>
                <w:sz w:val="28"/>
                <w:szCs w:val="28"/>
                <w:lang w:eastAsia="ru-RU"/>
              </w:rPr>
              <w:t xml:space="preserve"> газа,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резер-вуар</w:t>
            </w:r>
            <w:r w:rsidRPr="007625E6">
              <w:rPr>
                <w:rFonts w:ascii="Times New Roman" w:eastAsia="Times New Roman" w:hAnsi="Times New Roman" w:cs="Times New Roman"/>
                <w:sz w:val="28"/>
                <w:szCs w:val="28"/>
                <w:lang w:eastAsia="ru-RU"/>
              </w:rPr>
              <w:lastRenderedPageBreak/>
              <w:t>ные</w:t>
            </w:r>
            <w:proofErr w:type="spellEnd"/>
            <w:proofErr w:type="gramEnd"/>
            <w:r w:rsidRPr="007625E6">
              <w:rPr>
                <w:rFonts w:ascii="Times New Roman" w:eastAsia="Times New Roman" w:hAnsi="Times New Roman" w:cs="Times New Roman"/>
                <w:sz w:val="28"/>
                <w:szCs w:val="28"/>
                <w:lang w:eastAsia="ru-RU"/>
              </w:rPr>
              <w:t xml:space="preserve"> уста-</w:t>
            </w:r>
            <w:proofErr w:type="spellStart"/>
            <w:r w:rsidRPr="007625E6">
              <w:rPr>
                <w:rFonts w:ascii="Times New Roman" w:eastAsia="Times New Roman" w:hAnsi="Times New Roman" w:cs="Times New Roman"/>
                <w:sz w:val="28"/>
                <w:szCs w:val="28"/>
                <w:lang w:eastAsia="ru-RU"/>
              </w:rPr>
              <w:t>новки</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сжиже-нных</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углево</w:t>
            </w:r>
            <w:proofErr w:type="spellEnd"/>
            <w:r w:rsidRPr="007625E6">
              <w:rPr>
                <w:rFonts w:ascii="Times New Roman" w:eastAsia="Times New Roman" w:hAnsi="Times New Roman" w:cs="Times New Roman"/>
                <w:sz w:val="28"/>
                <w:szCs w:val="28"/>
                <w:lang w:eastAsia="ru-RU"/>
              </w:rPr>
              <w:t>-дородных газов,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газонапо-лнительные</w:t>
            </w:r>
            <w:proofErr w:type="spellEnd"/>
            <w:proofErr w:type="gramEnd"/>
            <w:r w:rsidRPr="007625E6">
              <w:rPr>
                <w:rFonts w:ascii="Times New Roman" w:eastAsia="Times New Roman" w:hAnsi="Times New Roman" w:cs="Times New Roman"/>
                <w:sz w:val="28"/>
                <w:szCs w:val="28"/>
                <w:lang w:eastAsia="ru-RU"/>
              </w:rPr>
              <w:t xml:space="preserve"> станции,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газо-провод</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распреде-лительный</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газоп-роводы</w:t>
            </w:r>
            <w:proofErr w:type="spellEnd"/>
            <w:proofErr w:type="gramEnd"/>
            <w:r w:rsidRPr="007625E6">
              <w:rPr>
                <w:rFonts w:ascii="Times New Roman" w:eastAsia="Times New Roman" w:hAnsi="Times New Roman" w:cs="Times New Roman"/>
                <w:sz w:val="28"/>
                <w:szCs w:val="28"/>
                <w:lang w:eastAsia="ru-RU"/>
              </w:rPr>
              <w:t xml:space="preserve"> попу-</w:t>
            </w:r>
            <w:proofErr w:type="spellStart"/>
            <w:r w:rsidRPr="007625E6">
              <w:rPr>
                <w:rFonts w:ascii="Times New Roman" w:eastAsia="Times New Roman" w:hAnsi="Times New Roman" w:cs="Times New Roman"/>
                <w:sz w:val="28"/>
                <w:szCs w:val="28"/>
                <w:lang w:eastAsia="ru-RU"/>
              </w:rPr>
              <w:t>тного</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нефтя-ного</w:t>
            </w:r>
            <w:proofErr w:type="spellEnd"/>
            <w:r w:rsidRPr="007625E6">
              <w:rPr>
                <w:rFonts w:ascii="Times New Roman" w:eastAsia="Times New Roman" w:hAnsi="Times New Roman" w:cs="Times New Roman"/>
                <w:sz w:val="28"/>
                <w:szCs w:val="28"/>
                <w:lang w:eastAsia="ru-RU"/>
              </w:rPr>
              <w:t xml:space="preserve"> газа</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Расчетные показатели минимально допустимого </w:t>
            </w:r>
            <w:r w:rsidRPr="007625E6">
              <w:rPr>
                <w:rFonts w:ascii="Times New Roman" w:eastAsia="Times New Roman" w:hAnsi="Times New Roman" w:cs="Times New Roman"/>
                <w:sz w:val="28"/>
                <w:szCs w:val="28"/>
                <w:lang w:eastAsia="ru-RU"/>
              </w:rPr>
              <w:lastRenderedPageBreak/>
              <w:t xml:space="preserve">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1754"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lastRenderedPageBreak/>
              <w:t>Расчетный</w:t>
            </w:r>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допустимого уровня </w:t>
            </w:r>
            <w:proofErr w:type="spellStart"/>
            <w:r w:rsidRPr="007625E6">
              <w:rPr>
                <w:rFonts w:ascii="Times New Roman" w:eastAsia="Times New Roman" w:hAnsi="Times New Roman" w:cs="Times New Roman"/>
                <w:sz w:val="28"/>
                <w:szCs w:val="28"/>
                <w:lang w:eastAsia="ru-RU"/>
              </w:rPr>
              <w:t>мощно</w:t>
            </w:r>
            <w:r w:rsidRPr="007625E6">
              <w:rPr>
                <w:rFonts w:ascii="Times New Roman" w:eastAsia="Times New Roman" w:hAnsi="Times New Roman" w:cs="Times New Roman"/>
                <w:sz w:val="28"/>
                <w:szCs w:val="28"/>
                <w:lang w:eastAsia="ru-RU"/>
              </w:rPr>
              <w:lastRenderedPageBreak/>
              <w:t>с-ти</w:t>
            </w:r>
            <w:proofErr w:type="spellEnd"/>
            <w:r w:rsidRPr="007625E6">
              <w:rPr>
                <w:rFonts w:ascii="Times New Roman" w:eastAsia="Times New Roman" w:hAnsi="Times New Roman" w:cs="Times New Roman"/>
                <w:sz w:val="28"/>
                <w:szCs w:val="28"/>
                <w:lang w:eastAsia="ru-RU"/>
              </w:rPr>
              <w:t xml:space="preserve"> объекта</w:t>
            </w:r>
          </w:p>
        </w:tc>
        <w:tc>
          <w:tcPr>
            <w:tcW w:w="2681"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Удельные расходы природного и сжиженного газа для различных коммуна</w:t>
            </w:r>
            <w:r w:rsidRPr="007625E6">
              <w:rPr>
                <w:rFonts w:ascii="Times New Roman" w:eastAsia="Times New Roman" w:hAnsi="Times New Roman" w:cs="Times New Roman"/>
                <w:sz w:val="28"/>
                <w:szCs w:val="28"/>
                <w:lang w:eastAsia="ru-RU"/>
              </w:rPr>
              <w:lastRenderedPageBreak/>
              <w:t xml:space="preserve">льных нужд, </w:t>
            </w:r>
            <w:proofErr w:type="spellStart"/>
            <w:r w:rsidRPr="007625E6">
              <w:rPr>
                <w:rFonts w:ascii="Times New Roman" w:eastAsia="Times New Roman" w:hAnsi="Times New Roman" w:cs="Times New Roman"/>
                <w:sz w:val="28"/>
                <w:szCs w:val="28"/>
                <w:lang w:eastAsia="ru-RU"/>
              </w:rPr>
              <w:t>куб</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в месяц (куб. в год) на 1 человека для природного газа, кг в месяц (куб. в год) на 1 человека для сжиженного газа</w:t>
            </w:r>
          </w:p>
        </w:tc>
        <w:tc>
          <w:tcPr>
            <w:tcW w:w="4863"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Вид потребления</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Норматив </w:t>
            </w:r>
            <w:proofErr w:type="spellStart"/>
            <w:r w:rsidRPr="007625E6">
              <w:rPr>
                <w:rFonts w:ascii="Times New Roman" w:eastAsia="Times New Roman" w:hAnsi="Times New Roman" w:cs="Times New Roman"/>
                <w:sz w:val="28"/>
                <w:szCs w:val="28"/>
                <w:lang w:eastAsia="ru-RU"/>
              </w:rPr>
              <w:t>потребле-ния</w:t>
            </w:r>
            <w:proofErr w:type="spellEnd"/>
            <w:r w:rsidRPr="007625E6">
              <w:rPr>
                <w:rFonts w:ascii="Times New Roman" w:eastAsia="Times New Roman" w:hAnsi="Times New Roman" w:cs="Times New Roman"/>
                <w:sz w:val="28"/>
                <w:szCs w:val="28"/>
                <w:lang w:eastAsia="ru-RU"/>
              </w:rPr>
              <w:t xml:space="preserve"> природно-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газа, </w:t>
            </w:r>
            <w:proofErr w:type="spellStart"/>
            <w:r w:rsidRPr="007625E6">
              <w:rPr>
                <w:rFonts w:ascii="Times New Roman" w:eastAsia="Times New Roman" w:hAnsi="Times New Roman" w:cs="Times New Roman"/>
                <w:sz w:val="28"/>
                <w:szCs w:val="28"/>
                <w:lang w:eastAsia="ru-RU"/>
              </w:rPr>
              <w:t>куб</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в месяц (куб. в год) на 1 чело</w:t>
            </w:r>
            <w:r w:rsidRPr="007625E6">
              <w:rPr>
                <w:rFonts w:ascii="Times New Roman" w:eastAsia="Times New Roman" w:hAnsi="Times New Roman" w:cs="Times New Roman"/>
                <w:sz w:val="28"/>
                <w:szCs w:val="28"/>
                <w:lang w:eastAsia="ru-RU"/>
              </w:rPr>
              <w:lastRenderedPageBreak/>
              <w:t>-века</w:t>
            </w:r>
          </w:p>
        </w:tc>
        <w:tc>
          <w:tcPr>
            <w:tcW w:w="222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Норматив потребления сжиженного газа, </w:t>
            </w:r>
            <w:proofErr w:type="gramStart"/>
            <w:r w:rsidRPr="007625E6">
              <w:rPr>
                <w:rFonts w:ascii="Times New Roman" w:eastAsia="Times New Roman" w:hAnsi="Times New Roman" w:cs="Times New Roman"/>
                <w:sz w:val="28"/>
                <w:szCs w:val="28"/>
                <w:lang w:eastAsia="ru-RU"/>
              </w:rPr>
              <w:t>кг</w:t>
            </w:r>
            <w:proofErr w:type="gramEnd"/>
            <w:r w:rsidRPr="007625E6">
              <w:rPr>
                <w:rFonts w:ascii="Times New Roman" w:eastAsia="Times New Roman" w:hAnsi="Times New Roman" w:cs="Times New Roman"/>
                <w:sz w:val="28"/>
                <w:szCs w:val="28"/>
                <w:lang w:eastAsia="ru-RU"/>
              </w:rPr>
              <w:t> в месяц (куб. в год) на 1 человека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63"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приготовление пищи с использованием газовой плиты при наличии </w:t>
            </w:r>
            <w:proofErr w:type="gramStart"/>
            <w:r w:rsidRPr="007625E6">
              <w:rPr>
                <w:rFonts w:ascii="Times New Roman" w:eastAsia="Times New Roman" w:hAnsi="Times New Roman" w:cs="Times New Roman"/>
                <w:sz w:val="28"/>
                <w:szCs w:val="28"/>
                <w:lang w:eastAsia="ru-RU"/>
              </w:rPr>
              <w:t>централизованно-</w:t>
            </w:r>
            <w:proofErr w:type="spellStart"/>
            <w:r w:rsidRPr="007625E6">
              <w:rPr>
                <w:rFonts w:ascii="Times New Roman" w:eastAsia="Times New Roman" w:hAnsi="Times New Roman" w:cs="Times New Roman"/>
                <w:sz w:val="28"/>
                <w:szCs w:val="28"/>
                <w:lang w:eastAsia="ru-RU"/>
              </w:rPr>
              <w:t>го</w:t>
            </w:r>
            <w:proofErr w:type="spellEnd"/>
            <w:proofErr w:type="gramEnd"/>
            <w:r w:rsidRPr="007625E6">
              <w:rPr>
                <w:rFonts w:ascii="Times New Roman" w:eastAsia="Times New Roman" w:hAnsi="Times New Roman" w:cs="Times New Roman"/>
                <w:sz w:val="28"/>
                <w:szCs w:val="28"/>
                <w:lang w:eastAsia="ru-RU"/>
              </w:rPr>
              <w:t xml:space="preserve"> отопления и централизованно-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горячего водоснабжения</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 (96)</w:t>
            </w:r>
          </w:p>
        </w:tc>
        <w:tc>
          <w:tcPr>
            <w:tcW w:w="222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63"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7625E6">
              <w:rPr>
                <w:rFonts w:ascii="Times New Roman" w:eastAsia="Times New Roman" w:hAnsi="Times New Roman" w:cs="Times New Roman"/>
                <w:sz w:val="28"/>
                <w:szCs w:val="28"/>
                <w:lang w:eastAsia="ru-RU"/>
              </w:rPr>
              <w:t>централизованно-</w:t>
            </w:r>
            <w:proofErr w:type="spellStart"/>
            <w:r w:rsidRPr="007625E6">
              <w:rPr>
                <w:rFonts w:ascii="Times New Roman" w:eastAsia="Times New Roman" w:hAnsi="Times New Roman" w:cs="Times New Roman"/>
                <w:sz w:val="28"/>
                <w:szCs w:val="28"/>
                <w:lang w:eastAsia="ru-RU"/>
              </w:rPr>
              <w:t>го</w:t>
            </w:r>
            <w:proofErr w:type="spellEnd"/>
            <w:proofErr w:type="gramEnd"/>
            <w:r w:rsidRPr="007625E6">
              <w:rPr>
                <w:rFonts w:ascii="Times New Roman" w:eastAsia="Times New Roman" w:hAnsi="Times New Roman" w:cs="Times New Roman"/>
                <w:sz w:val="28"/>
                <w:szCs w:val="28"/>
                <w:lang w:eastAsia="ru-RU"/>
              </w:rPr>
              <w:t xml:space="preserve"> горячего водоснабжения</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23,0 (276)</w:t>
            </w:r>
          </w:p>
        </w:tc>
        <w:tc>
          <w:tcPr>
            <w:tcW w:w="222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подогрев воды с </w:t>
            </w:r>
            <w:r w:rsidRPr="007625E6">
              <w:rPr>
                <w:rFonts w:ascii="Times New Roman" w:eastAsia="Times New Roman" w:hAnsi="Times New Roman" w:cs="Times New Roman"/>
                <w:sz w:val="28"/>
                <w:szCs w:val="28"/>
                <w:lang w:eastAsia="ru-RU"/>
              </w:rPr>
              <w:lastRenderedPageBreak/>
              <w:t>использованием газового водонагревателя при отсутствии централизованного горячего водоснабжения</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15,0(180)</w:t>
            </w:r>
          </w:p>
        </w:tc>
        <w:tc>
          <w:tcPr>
            <w:tcW w:w="189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14,0 (144)</w:t>
            </w:r>
          </w:p>
        </w:tc>
        <w:tc>
          <w:tcPr>
            <w:tcW w:w="189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Отопление,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Куб</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кв.м</w:t>
            </w:r>
            <w:proofErr w:type="spellEnd"/>
            <w:r w:rsidRPr="007625E6">
              <w:rPr>
                <w:rFonts w:ascii="Times New Roman" w:eastAsia="Times New Roman" w:hAnsi="Times New Roman" w:cs="Times New Roman"/>
                <w:sz w:val="28"/>
                <w:szCs w:val="28"/>
                <w:lang w:eastAsia="ru-RU"/>
              </w:rPr>
              <w:t xml:space="preserve"> площади в месяц</w:t>
            </w:r>
          </w:p>
        </w:tc>
        <w:tc>
          <w:tcPr>
            <w:tcW w:w="234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c>
          <w:tcPr>
            <w:tcW w:w="189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допусти-мой площади </w:t>
            </w:r>
            <w:proofErr w:type="spellStart"/>
            <w:r w:rsidRPr="007625E6">
              <w:rPr>
                <w:rFonts w:ascii="Times New Roman" w:eastAsia="Times New Roman" w:hAnsi="Times New Roman" w:cs="Times New Roman"/>
                <w:sz w:val="28"/>
                <w:szCs w:val="28"/>
                <w:lang w:eastAsia="ru-RU"/>
              </w:rPr>
              <w:t>террито-рии</w:t>
            </w:r>
            <w:proofErr w:type="spellEnd"/>
            <w:r w:rsidRPr="007625E6">
              <w:rPr>
                <w:rFonts w:ascii="Times New Roman" w:eastAsia="Times New Roman" w:hAnsi="Times New Roman" w:cs="Times New Roman"/>
                <w:sz w:val="28"/>
                <w:szCs w:val="28"/>
                <w:lang w:eastAsia="ru-RU"/>
              </w:rPr>
              <w:t xml:space="preserve"> для </w:t>
            </w:r>
            <w:proofErr w:type="spellStart"/>
            <w:r w:rsidRPr="007625E6">
              <w:rPr>
                <w:rFonts w:ascii="Times New Roman" w:eastAsia="Times New Roman" w:hAnsi="Times New Roman" w:cs="Times New Roman"/>
                <w:sz w:val="28"/>
                <w:szCs w:val="28"/>
                <w:lang w:eastAsia="ru-RU"/>
              </w:rPr>
              <w:t>разме</w:t>
            </w:r>
            <w:r w:rsidRPr="007625E6">
              <w:rPr>
                <w:rFonts w:ascii="Times New Roman" w:eastAsia="Times New Roman" w:hAnsi="Times New Roman" w:cs="Times New Roman"/>
                <w:sz w:val="28"/>
                <w:szCs w:val="28"/>
                <w:lang w:eastAsia="ru-RU"/>
              </w:rPr>
              <w:lastRenderedPageBreak/>
              <w:t>ще-ния</w:t>
            </w:r>
            <w:proofErr w:type="spellEnd"/>
            <w:r w:rsidRPr="007625E6">
              <w:rPr>
                <w:rFonts w:ascii="Times New Roman" w:eastAsia="Times New Roman" w:hAnsi="Times New Roman" w:cs="Times New Roman"/>
                <w:sz w:val="28"/>
                <w:szCs w:val="28"/>
                <w:lang w:eastAsia="ru-RU"/>
              </w:rPr>
              <w:t xml:space="preserve"> объекта</w:t>
            </w:r>
          </w:p>
        </w:tc>
        <w:tc>
          <w:tcPr>
            <w:tcW w:w="27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участка для размещения пунктов </w:t>
            </w:r>
            <w:proofErr w:type="spellStart"/>
            <w:r w:rsidRPr="007625E6">
              <w:rPr>
                <w:rFonts w:ascii="Times New Roman" w:eastAsia="Times New Roman" w:hAnsi="Times New Roman" w:cs="Times New Roman"/>
                <w:sz w:val="28"/>
                <w:szCs w:val="28"/>
                <w:lang w:eastAsia="ru-RU"/>
              </w:rPr>
              <w:t>редуцирова-ния</w:t>
            </w:r>
            <w:proofErr w:type="spellEnd"/>
            <w:r w:rsidRPr="007625E6">
              <w:rPr>
                <w:rFonts w:ascii="Times New Roman" w:eastAsia="Times New Roman" w:hAnsi="Times New Roman" w:cs="Times New Roman"/>
                <w:sz w:val="28"/>
                <w:szCs w:val="28"/>
                <w:lang w:eastAsia="ru-RU"/>
              </w:rPr>
              <w:t xml:space="preserve"> газа,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 для размещения газонапол</w:t>
            </w:r>
            <w:r w:rsidRPr="007625E6">
              <w:rPr>
                <w:rFonts w:ascii="Times New Roman" w:eastAsia="Times New Roman" w:hAnsi="Times New Roman" w:cs="Times New Roman"/>
                <w:sz w:val="28"/>
                <w:szCs w:val="28"/>
                <w:lang w:eastAsia="ru-RU"/>
              </w:rPr>
              <w:lastRenderedPageBreak/>
              <w:t xml:space="preserve">нительной станции, </w:t>
            </w:r>
            <w:proofErr w:type="gramStart"/>
            <w:r w:rsidRPr="007625E6">
              <w:rPr>
                <w:rFonts w:ascii="Times New Roman" w:eastAsia="Times New Roman" w:hAnsi="Times New Roman" w:cs="Times New Roman"/>
                <w:sz w:val="28"/>
                <w:szCs w:val="28"/>
                <w:lang w:eastAsia="ru-RU"/>
              </w:rPr>
              <w:t>га</w:t>
            </w:r>
            <w:proofErr w:type="gramEnd"/>
          </w:p>
        </w:tc>
        <w:tc>
          <w:tcPr>
            <w:tcW w:w="6873"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Производительность ГНС, тыс. т/год</w:t>
            </w:r>
          </w:p>
        </w:tc>
        <w:tc>
          <w:tcPr>
            <w:tcW w:w="25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участка, </w:t>
            </w:r>
            <w:proofErr w:type="gramStart"/>
            <w:r w:rsidRPr="007625E6">
              <w:rPr>
                <w:rFonts w:ascii="Times New Roman" w:eastAsia="Times New Roman" w:hAnsi="Times New Roman" w:cs="Times New Roman"/>
                <w:sz w:val="28"/>
                <w:szCs w:val="28"/>
                <w:lang w:eastAsia="ru-RU"/>
              </w:rPr>
              <w:t>га</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873"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c>
          <w:tcPr>
            <w:tcW w:w="25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873"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c>
          <w:tcPr>
            <w:tcW w:w="25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873"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c>
          <w:tcPr>
            <w:tcW w:w="25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земельных участков газонаполнительных пунктов и </w:t>
            </w:r>
            <w:proofErr w:type="spellStart"/>
            <w:proofErr w:type="gramStart"/>
            <w:r w:rsidRPr="007625E6">
              <w:rPr>
                <w:rFonts w:ascii="Times New Roman" w:eastAsia="Times New Roman" w:hAnsi="Times New Roman" w:cs="Times New Roman"/>
                <w:sz w:val="28"/>
                <w:szCs w:val="28"/>
                <w:lang w:eastAsia="ru-RU"/>
              </w:rPr>
              <w:t>промежуточ-ных</w:t>
            </w:r>
            <w:proofErr w:type="spellEnd"/>
            <w:proofErr w:type="gramEnd"/>
            <w:r w:rsidRPr="007625E6">
              <w:rPr>
                <w:rFonts w:ascii="Times New Roman" w:eastAsia="Times New Roman" w:hAnsi="Times New Roman" w:cs="Times New Roman"/>
                <w:sz w:val="28"/>
                <w:szCs w:val="28"/>
                <w:lang w:eastAsia="ru-RU"/>
              </w:rPr>
              <w:t xml:space="preserve"> складов баллонов не более, га</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7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1.1.3</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Коте-</w:t>
            </w:r>
            <w:proofErr w:type="spellStart"/>
            <w:r w:rsidRPr="007625E6">
              <w:rPr>
                <w:rFonts w:ascii="Times New Roman" w:eastAsia="Times New Roman" w:hAnsi="Times New Roman" w:cs="Times New Roman"/>
                <w:sz w:val="28"/>
                <w:szCs w:val="28"/>
                <w:lang w:eastAsia="ru-RU"/>
              </w:rPr>
              <w:t>льные</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тепло-вые</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перека-чиваю-щие</w:t>
            </w:r>
            <w:proofErr w:type="spellEnd"/>
            <w:r w:rsidRPr="007625E6">
              <w:rPr>
                <w:rFonts w:ascii="Times New Roman" w:eastAsia="Times New Roman" w:hAnsi="Times New Roman" w:cs="Times New Roman"/>
                <w:sz w:val="28"/>
                <w:szCs w:val="28"/>
                <w:lang w:eastAsia="ru-RU"/>
              </w:rPr>
              <w:t xml:space="preserve"> насосные станции,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центр</w:t>
            </w:r>
            <w:r w:rsidRPr="007625E6">
              <w:rPr>
                <w:rFonts w:ascii="Times New Roman" w:eastAsia="Times New Roman" w:hAnsi="Times New Roman" w:cs="Times New Roman"/>
                <w:sz w:val="28"/>
                <w:szCs w:val="28"/>
                <w:lang w:eastAsia="ru-RU"/>
              </w:rPr>
              <w:lastRenderedPageBreak/>
              <w:t>а-</w:t>
            </w:r>
            <w:proofErr w:type="spellStart"/>
            <w:r w:rsidRPr="007625E6">
              <w:rPr>
                <w:rFonts w:ascii="Times New Roman" w:eastAsia="Times New Roman" w:hAnsi="Times New Roman" w:cs="Times New Roman"/>
                <w:sz w:val="28"/>
                <w:szCs w:val="28"/>
                <w:lang w:eastAsia="ru-RU"/>
              </w:rPr>
              <w:t>льные</w:t>
            </w:r>
            <w:proofErr w:type="spellEnd"/>
            <w:proofErr w:type="gramEnd"/>
            <w:r w:rsidRPr="007625E6">
              <w:rPr>
                <w:rFonts w:ascii="Times New Roman" w:eastAsia="Times New Roman" w:hAnsi="Times New Roman" w:cs="Times New Roman"/>
                <w:sz w:val="28"/>
                <w:szCs w:val="28"/>
                <w:lang w:eastAsia="ru-RU"/>
              </w:rPr>
              <w:t xml:space="preserve"> тепло-вые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тепло-провод</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магист-ральный</w:t>
            </w:r>
            <w:proofErr w:type="spell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w:t>
            </w:r>
            <w:proofErr w:type="gramStart"/>
            <w:r w:rsidRPr="007625E6">
              <w:rPr>
                <w:rFonts w:ascii="Times New Roman" w:eastAsia="Times New Roman" w:hAnsi="Times New Roman" w:cs="Times New Roman"/>
                <w:sz w:val="28"/>
                <w:szCs w:val="28"/>
                <w:lang w:eastAsia="ru-RU"/>
              </w:rPr>
              <w:t>мини-</w:t>
            </w:r>
            <w:proofErr w:type="spellStart"/>
            <w:r w:rsidRPr="007625E6">
              <w:rPr>
                <w:rFonts w:ascii="Times New Roman" w:eastAsia="Times New Roman" w:hAnsi="Times New Roman" w:cs="Times New Roman"/>
                <w:sz w:val="28"/>
                <w:szCs w:val="28"/>
                <w:lang w:eastAsia="ru-RU"/>
              </w:rPr>
              <w:t>мально</w:t>
            </w:r>
            <w:proofErr w:type="spellEnd"/>
            <w:proofErr w:type="gramEnd"/>
            <w:r w:rsidRPr="007625E6">
              <w:rPr>
                <w:rFonts w:ascii="Times New Roman" w:eastAsia="Times New Roman" w:hAnsi="Times New Roman" w:cs="Times New Roman"/>
                <w:sz w:val="28"/>
                <w:szCs w:val="28"/>
                <w:lang w:eastAsia="ru-RU"/>
              </w:rPr>
              <w:t xml:space="preserve"> допустимого уровня мощности </w:t>
            </w:r>
            <w:proofErr w:type="spellStart"/>
            <w:r w:rsidRPr="007625E6">
              <w:rPr>
                <w:rFonts w:ascii="Times New Roman" w:eastAsia="Times New Roman" w:hAnsi="Times New Roman" w:cs="Times New Roman"/>
                <w:sz w:val="28"/>
                <w:szCs w:val="28"/>
                <w:lang w:eastAsia="ru-RU"/>
              </w:rPr>
              <w:t>объек</w:t>
            </w:r>
            <w:proofErr w:type="spellEnd"/>
            <w:r w:rsidRPr="007625E6">
              <w:rPr>
                <w:rFonts w:ascii="Times New Roman" w:eastAsia="Times New Roman" w:hAnsi="Times New Roman" w:cs="Times New Roman"/>
                <w:sz w:val="28"/>
                <w:szCs w:val="28"/>
                <w:lang w:eastAsia="ru-RU"/>
              </w:rPr>
              <w:t>-та</w:t>
            </w: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Удельные расходы тепла на отопление жилых зданий, кДж/(</w:t>
            </w:r>
            <w:proofErr w:type="spellStart"/>
            <w:r w:rsidRPr="007625E6">
              <w:rPr>
                <w:rFonts w:ascii="Times New Roman" w:eastAsia="Times New Roman" w:hAnsi="Times New Roman" w:cs="Times New Roman"/>
                <w:sz w:val="28"/>
                <w:szCs w:val="28"/>
                <w:lang w:eastAsia="ru-RU"/>
              </w:rPr>
              <w:t>кв.м</w:t>
            </w: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общей площади здания по этажности</w:t>
            </w:r>
          </w:p>
        </w:tc>
        <w:tc>
          <w:tcPr>
            <w:tcW w:w="359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Отапливаемая </w:t>
            </w:r>
            <w:proofErr w:type="spellStart"/>
            <w:r w:rsidRPr="007625E6">
              <w:rPr>
                <w:rFonts w:ascii="Times New Roman" w:eastAsia="Times New Roman" w:hAnsi="Times New Roman" w:cs="Times New Roman"/>
                <w:sz w:val="28"/>
                <w:szCs w:val="28"/>
                <w:lang w:eastAsia="ru-RU"/>
              </w:rPr>
              <w:t>пло-щадь</w:t>
            </w:r>
            <w:proofErr w:type="spellEnd"/>
            <w:r w:rsidRPr="007625E6">
              <w:rPr>
                <w:rFonts w:ascii="Times New Roman" w:eastAsia="Times New Roman" w:hAnsi="Times New Roman" w:cs="Times New Roman"/>
                <w:sz w:val="28"/>
                <w:szCs w:val="28"/>
                <w:lang w:eastAsia="ru-RU"/>
              </w:rPr>
              <w:t xml:space="preserve"> дома,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5843" w:type="dxa"/>
            <w:gridSpan w:val="1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Этажность</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4, 5</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 и менее</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140</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125</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135</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110</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130</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105</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110</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115</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r w:rsidRPr="007625E6">
              <w:rPr>
                <w:rFonts w:ascii="Times New Roman" w:eastAsia="Times New Roman" w:hAnsi="Times New Roman" w:cs="Times New Roman"/>
                <w:sz w:val="28"/>
                <w:szCs w:val="28"/>
                <w:lang w:eastAsia="ru-RU"/>
              </w:rPr>
              <w:lastRenderedPageBreak/>
              <w:t>0</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w:t>
            </w:r>
            <w:r w:rsidRPr="007625E6">
              <w:rPr>
                <w:rFonts w:ascii="Times New Roman" w:eastAsia="Times New Roman" w:hAnsi="Times New Roman" w:cs="Times New Roman"/>
                <w:sz w:val="28"/>
                <w:szCs w:val="28"/>
                <w:lang w:eastAsia="ru-RU"/>
              </w:rPr>
              <w:lastRenderedPageBreak/>
              <w:t>0</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9</w:t>
            </w:r>
            <w:r w:rsidRPr="007625E6">
              <w:rPr>
                <w:rFonts w:ascii="Times New Roman" w:eastAsia="Times New Roman" w:hAnsi="Times New Roman" w:cs="Times New Roman"/>
                <w:sz w:val="28"/>
                <w:szCs w:val="28"/>
                <w:lang w:eastAsia="ru-RU"/>
              </w:rPr>
              <w:lastRenderedPageBreak/>
              <w:t>5</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600</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 и более</w:t>
            </w:r>
          </w:p>
        </w:tc>
        <w:tc>
          <w:tcPr>
            <w:tcW w:w="9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1051"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c>
          <w:tcPr>
            <w:tcW w:w="129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c>
          <w:tcPr>
            <w:tcW w:w="100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c>
          <w:tcPr>
            <w:tcW w:w="4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11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допусти-мой площади </w:t>
            </w:r>
            <w:proofErr w:type="spellStart"/>
            <w:r w:rsidRPr="007625E6">
              <w:rPr>
                <w:rFonts w:ascii="Times New Roman" w:eastAsia="Times New Roman" w:hAnsi="Times New Roman" w:cs="Times New Roman"/>
                <w:sz w:val="28"/>
                <w:szCs w:val="28"/>
                <w:lang w:eastAsia="ru-RU"/>
              </w:rPr>
              <w:t>террито-рии</w:t>
            </w:r>
            <w:proofErr w:type="spellEnd"/>
            <w:r w:rsidRPr="007625E6">
              <w:rPr>
                <w:rFonts w:ascii="Times New Roman" w:eastAsia="Times New Roman" w:hAnsi="Times New Roman" w:cs="Times New Roman"/>
                <w:sz w:val="28"/>
                <w:szCs w:val="28"/>
                <w:lang w:eastAsia="ru-RU"/>
              </w:rPr>
              <w:t xml:space="preserve"> для </w:t>
            </w:r>
            <w:proofErr w:type="spellStart"/>
            <w:r w:rsidRPr="007625E6">
              <w:rPr>
                <w:rFonts w:ascii="Times New Roman" w:eastAsia="Times New Roman" w:hAnsi="Times New Roman" w:cs="Times New Roman"/>
                <w:sz w:val="28"/>
                <w:szCs w:val="28"/>
                <w:lang w:eastAsia="ru-RU"/>
              </w:rPr>
              <w:t>размеще-ния</w:t>
            </w:r>
            <w:proofErr w:type="spellEnd"/>
            <w:r w:rsidRPr="007625E6">
              <w:rPr>
                <w:rFonts w:ascii="Times New Roman" w:eastAsia="Times New Roman" w:hAnsi="Times New Roman" w:cs="Times New Roman"/>
                <w:sz w:val="28"/>
                <w:szCs w:val="28"/>
                <w:lang w:eastAsia="ru-RU"/>
              </w:rPr>
              <w:t xml:space="preserve"> объекта</w:t>
            </w: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для отдельно стоящих котельных в зависимости от мощности, </w:t>
            </w:r>
            <w:proofErr w:type="gramStart"/>
            <w:r w:rsidRPr="007625E6">
              <w:rPr>
                <w:rFonts w:ascii="Times New Roman" w:eastAsia="Times New Roman" w:hAnsi="Times New Roman" w:cs="Times New Roman"/>
                <w:sz w:val="28"/>
                <w:szCs w:val="28"/>
                <w:lang w:eastAsia="ru-RU"/>
              </w:rPr>
              <w:t>га</w:t>
            </w:r>
            <w:proofErr w:type="gramEnd"/>
          </w:p>
        </w:tc>
        <w:tc>
          <w:tcPr>
            <w:tcW w:w="359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Тепло-</w:t>
            </w:r>
            <w:proofErr w:type="spellStart"/>
            <w:r w:rsidRPr="007625E6">
              <w:rPr>
                <w:rFonts w:ascii="Times New Roman" w:eastAsia="Times New Roman" w:hAnsi="Times New Roman" w:cs="Times New Roman"/>
                <w:sz w:val="28"/>
                <w:szCs w:val="28"/>
                <w:lang w:eastAsia="ru-RU"/>
              </w:rPr>
              <w:t>произ</w:t>
            </w:r>
            <w:proofErr w:type="spellEnd"/>
            <w:r w:rsidRPr="007625E6">
              <w:rPr>
                <w:rFonts w:ascii="Times New Roman" w:eastAsia="Times New Roman" w:hAnsi="Times New Roman" w:cs="Times New Roman"/>
                <w:sz w:val="28"/>
                <w:szCs w:val="28"/>
                <w:lang w:eastAsia="ru-RU"/>
              </w:rPr>
              <w:t>-води-</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ность</w:t>
            </w:r>
            <w:proofErr w:type="spellEnd"/>
            <w:r w:rsidRPr="007625E6">
              <w:rPr>
                <w:rFonts w:ascii="Times New Roman" w:eastAsia="Times New Roman" w:hAnsi="Times New Roman" w:cs="Times New Roman"/>
                <w:sz w:val="28"/>
                <w:szCs w:val="28"/>
                <w:lang w:eastAsia="ru-RU"/>
              </w:rPr>
              <w:t xml:space="preserve"> котельной, Гкал/</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 xml:space="preserve"> (МВт)</w:t>
            </w:r>
          </w:p>
        </w:tc>
        <w:tc>
          <w:tcPr>
            <w:tcW w:w="5843" w:type="dxa"/>
            <w:gridSpan w:val="1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Размеры земельных участков,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 котельных, работающих</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твердом топливе</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w:t>
            </w:r>
            <w:proofErr w:type="spellStart"/>
            <w:r w:rsidRPr="007625E6">
              <w:rPr>
                <w:rFonts w:ascii="Times New Roman" w:eastAsia="Times New Roman" w:hAnsi="Times New Roman" w:cs="Times New Roman"/>
                <w:sz w:val="28"/>
                <w:szCs w:val="28"/>
                <w:lang w:eastAsia="ru-RU"/>
              </w:rPr>
              <w:t>газомазутном</w:t>
            </w:r>
            <w:proofErr w:type="spellEnd"/>
            <w:r w:rsidRPr="007625E6">
              <w:rPr>
                <w:rFonts w:ascii="Times New Roman" w:eastAsia="Times New Roman" w:hAnsi="Times New Roman" w:cs="Times New Roman"/>
                <w:sz w:val="28"/>
                <w:szCs w:val="28"/>
                <w:lang w:eastAsia="ru-RU"/>
              </w:rPr>
              <w:t xml:space="preserve"> топливе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5</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0,7</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5 до 10 (св. 6 до 12)</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10 до 50 (св. 12 до 58)</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50 до 100 (св. 58 до 116)</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100 до 200 (св. 16 до 233)</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200 до 400 (св. 233 до 466)</w:t>
            </w:r>
          </w:p>
        </w:tc>
        <w:tc>
          <w:tcPr>
            <w:tcW w:w="1608"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4,3</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7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1.1.4</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Водо-заборы</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станции </w:t>
            </w:r>
            <w:proofErr w:type="spellStart"/>
            <w:proofErr w:type="gramStart"/>
            <w:r w:rsidRPr="007625E6">
              <w:rPr>
                <w:rFonts w:ascii="Times New Roman" w:eastAsia="Times New Roman" w:hAnsi="Times New Roman" w:cs="Times New Roman"/>
                <w:sz w:val="28"/>
                <w:szCs w:val="28"/>
                <w:lang w:eastAsia="ru-RU"/>
              </w:rPr>
              <w:t>водопо-дготовки</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водопро</w:t>
            </w:r>
            <w:proofErr w:type="spellEnd"/>
            <w:r w:rsidRPr="007625E6">
              <w:rPr>
                <w:rFonts w:ascii="Times New Roman" w:eastAsia="Times New Roman" w:hAnsi="Times New Roman" w:cs="Times New Roman"/>
                <w:sz w:val="28"/>
                <w:szCs w:val="28"/>
                <w:lang w:eastAsia="ru-RU"/>
              </w:rPr>
              <w:t xml:space="preserve">-водные очистные </w:t>
            </w:r>
            <w:proofErr w:type="spellStart"/>
            <w:r w:rsidRPr="007625E6">
              <w:rPr>
                <w:rFonts w:ascii="Times New Roman" w:eastAsia="Times New Roman" w:hAnsi="Times New Roman" w:cs="Times New Roman"/>
                <w:sz w:val="28"/>
                <w:szCs w:val="28"/>
                <w:lang w:eastAsia="ru-RU"/>
              </w:rPr>
              <w:t>соору-жения</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насосные станции,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резер-вуары</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водона-порные</w:t>
            </w:r>
            <w:proofErr w:type="spellEnd"/>
            <w:proofErr w:type="gramEnd"/>
            <w:r w:rsidRPr="007625E6">
              <w:rPr>
                <w:rFonts w:ascii="Times New Roman" w:eastAsia="Times New Roman" w:hAnsi="Times New Roman" w:cs="Times New Roman"/>
                <w:sz w:val="28"/>
                <w:szCs w:val="28"/>
                <w:lang w:eastAsia="ru-RU"/>
              </w:rPr>
              <w:t xml:space="preserve"> </w:t>
            </w:r>
            <w:r w:rsidRPr="007625E6">
              <w:rPr>
                <w:rFonts w:ascii="Times New Roman" w:eastAsia="Times New Roman" w:hAnsi="Times New Roman" w:cs="Times New Roman"/>
                <w:sz w:val="28"/>
                <w:szCs w:val="28"/>
                <w:lang w:eastAsia="ru-RU"/>
              </w:rPr>
              <w:lastRenderedPageBreak/>
              <w:t>башни,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водоп-ровод</w:t>
            </w:r>
            <w:proofErr w:type="spellEnd"/>
            <w:proofErr w:type="gram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Расчетные показатели минимально </w:t>
            </w:r>
            <w:proofErr w:type="gramStart"/>
            <w:r w:rsidRPr="007625E6">
              <w:rPr>
                <w:rFonts w:ascii="Times New Roman" w:eastAsia="Times New Roman" w:hAnsi="Times New Roman" w:cs="Times New Roman"/>
                <w:sz w:val="28"/>
                <w:szCs w:val="28"/>
                <w:lang w:eastAsia="ru-RU"/>
              </w:rPr>
              <w:t>допусти-</w:t>
            </w:r>
            <w:proofErr w:type="spellStart"/>
            <w:r w:rsidRPr="007625E6">
              <w:rPr>
                <w:rFonts w:ascii="Times New Roman" w:eastAsia="Times New Roman" w:hAnsi="Times New Roman" w:cs="Times New Roman"/>
                <w:sz w:val="28"/>
                <w:szCs w:val="28"/>
                <w:lang w:eastAsia="ru-RU"/>
              </w:rPr>
              <w:t>мого</w:t>
            </w:r>
            <w:proofErr w:type="spellEnd"/>
            <w:proofErr w:type="gram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мощности объекта</w:t>
            </w: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Показатель удельного водопотребления, </w:t>
            </w:r>
            <w:proofErr w:type="gramStart"/>
            <w:r w:rsidRPr="007625E6">
              <w:rPr>
                <w:rFonts w:ascii="Times New Roman" w:eastAsia="Times New Roman" w:hAnsi="Times New Roman" w:cs="Times New Roman"/>
                <w:sz w:val="28"/>
                <w:szCs w:val="28"/>
                <w:lang w:eastAsia="ru-RU"/>
              </w:rPr>
              <w:t>л</w:t>
            </w:r>
            <w:proofErr w:type="gram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на 1 чел.</w:t>
            </w: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Степень благоустройства районов жилой застройки</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Минимальная норма удельного хозяйственно-питьевого водопотребления на одного жителя среднесуточная (за год), </w:t>
            </w:r>
            <w:proofErr w:type="gramStart"/>
            <w:r w:rsidRPr="007625E6">
              <w:rPr>
                <w:rFonts w:ascii="Times New Roman" w:eastAsia="Times New Roman" w:hAnsi="Times New Roman" w:cs="Times New Roman"/>
                <w:sz w:val="28"/>
                <w:szCs w:val="28"/>
                <w:lang w:eastAsia="ru-RU"/>
              </w:rPr>
              <w:t>л</w:t>
            </w:r>
            <w:proofErr w:type="gram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на человека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Застройка зданиями, оборудованными внутренним водопроводом и канализацией, без ванн</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Застройка зданиями, оборудованными внутренним водопроводом и канализацией, с ванными и местными водонагревателями</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Застройка зданиями, оборудованными внутренним водопроводом и канализацией, с ванными и централизованным горячим </w:t>
            </w:r>
            <w:r w:rsidRPr="007625E6">
              <w:rPr>
                <w:rFonts w:ascii="Times New Roman" w:eastAsia="Times New Roman" w:hAnsi="Times New Roman" w:cs="Times New Roman"/>
                <w:sz w:val="28"/>
                <w:szCs w:val="28"/>
                <w:lang w:eastAsia="ru-RU"/>
              </w:rPr>
              <w:lastRenderedPageBreak/>
              <w:t>водоснабжением</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220</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26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73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допусти-мой площади </w:t>
            </w:r>
            <w:proofErr w:type="spellStart"/>
            <w:r w:rsidRPr="007625E6">
              <w:rPr>
                <w:rFonts w:ascii="Times New Roman" w:eastAsia="Times New Roman" w:hAnsi="Times New Roman" w:cs="Times New Roman"/>
                <w:sz w:val="28"/>
                <w:szCs w:val="28"/>
                <w:lang w:eastAsia="ru-RU"/>
              </w:rPr>
              <w:t>терри</w:t>
            </w:r>
            <w:proofErr w:type="spellEnd"/>
            <w:r w:rsidRPr="007625E6">
              <w:rPr>
                <w:rFonts w:ascii="Times New Roman" w:eastAsia="Times New Roman" w:hAnsi="Times New Roman" w:cs="Times New Roman"/>
                <w:sz w:val="28"/>
                <w:szCs w:val="28"/>
                <w:lang w:eastAsia="ru-RU"/>
              </w:rPr>
              <w:t xml:space="preserve">-тории для </w:t>
            </w:r>
            <w:proofErr w:type="spellStart"/>
            <w:r w:rsidRPr="007625E6">
              <w:rPr>
                <w:rFonts w:ascii="Times New Roman" w:eastAsia="Times New Roman" w:hAnsi="Times New Roman" w:cs="Times New Roman"/>
                <w:sz w:val="28"/>
                <w:szCs w:val="28"/>
                <w:lang w:eastAsia="ru-RU"/>
              </w:rPr>
              <w:t>размеще-ния</w:t>
            </w:r>
            <w:proofErr w:type="spellEnd"/>
            <w:r w:rsidRPr="007625E6">
              <w:rPr>
                <w:rFonts w:ascii="Times New Roman" w:eastAsia="Times New Roman" w:hAnsi="Times New Roman" w:cs="Times New Roman"/>
                <w:sz w:val="28"/>
                <w:szCs w:val="28"/>
                <w:lang w:eastAsia="ru-RU"/>
              </w:rPr>
              <w:t xml:space="preserve"> объекта</w:t>
            </w:r>
          </w:p>
        </w:tc>
        <w:tc>
          <w:tcPr>
            <w:tcW w:w="27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для размещения станций водоподготовки в зависимости от их </w:t>
            </w:r>
            <w:proofErr w:type="gramStart"/>
            <w:r w:rsidRPr="007625E6">
              <w:rPr>
                <w:rFonts w:ascii="Times New Roman" w:eastAsia="Times New Roman" w:hAnsi="Times New Roman" w:cs="Times New Roman"/>
                <w:sz w:val="28"/>
                <w:szCs w:val="28"/>
                <w:lang w:eastAsia="ru-RU"/>
              </w:rPr>
              <w:t>производите-</w:t>
            </w:r>
            <w:proofErr w:type="spellStart"/>
            <w:r w:rsidRPr="007625E6">
              <w:rPr>
                <w:rFonts w:ascii="Times New Roman" w:eastAsia="Times New Roman" w:hAnsi="Times New Roman" w:cs="Times New Roman"/>
                <w:sz w:val="28"/>
                <w:szCs w:val="28"/>
                <w:lang w:eastAsia="ru-RU"/>
              </w:rPr>
              <w:t>льности</w:t>
            </w:r>
            <w:proofErr w:type="spellEnd"/>
            <w:proofErr w:type="gramEnd"/>
            <w:r w:rsidRPr="007625E6">
              <w:rPr>
                <w:rFonts w:ascii="Times New Roman" w:eastAsia="Times New Roman" w:hAnsi="Times New Roman" w:cs="Times New Roman"/>
                <w:sz w:val="28"/>
                <w:szCs w:val="28"/>
                <w:lang w:eastAsia="ru-RU"/>
              </w:rPr>
              <w:t>, следует принимать по проекту, но не более, га</w:t>
            </w: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Производительность станций водоподготовки, тыс. куб. м/</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0,1</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0,1 до 0,2</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0,2 до 0,4</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0,4 до 0,8</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0,8 до 12</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12 до 32</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32 до 80</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80 до 125</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125 до 250</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250 до 400</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9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400 до 800</w:t>
            </w:r>
          </w:p>
        </w:tc>
        <w:tc>
          <w:tcPr>
            <w:tcW w:w="4235"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максимально допустимого уровня территориальной </w:t>
            </w:r>
            <w:r w:rsidRPr="007625E6">
              <w:rPr>
                <w:rFonts w:ascii="Times New Roman" w:eastAsia="Times New Roman" w:hAnsi="Times New Roman" w:cs="Times New Roman"/>
                <w:sz w:val="28"/>
                <w:szCs w:val="28"/>
                <w:lang w:eastAsia="ru-RU"/>
              </w:rPr>
              <w:lastRenderedPageBreak/>
              <w:t>доступности</w:t>
            </w:r>
          </w:p>
        </w:tc>
        <w:tc>
          <w:tcPr>
            <w:tcW w:w="27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w:t>
            </w:r>
          </w:p>
        </w:tc>
        <w:tc>
          <w:tcPr>
            <w:tcW w:w="9433" w:type="dxa"/>
            <w:gridSpan w:val="1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553"/>
        <w:gridCol w:w="1098"/>
        <w:gridCol w:w="1121"/>
        <w:gridCol w:w="1121"/>
        <w:gridCol w:w="1307"/>
        <w:gridCol w:w="1294"/>
        <w:gridCol w:w="1307"/>
        <w:gridCol w:w="916"/>
        <w:gridCol w:w="867"/>
      </w:tblGrid>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1.1.5</w:t>
            </w: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Очистные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канали-</w:t>
            </w:r>
            <w:proofErr w:type="spellStart"/>
            <w:r w:rsidRPr="007625E6">
              <w:rPr>
                <w:rFonts w:ascii="Times New Roman" w:eastAsia="Times New Roman" w:hAnsi="Times New Roman" w:cs="Times New Roman"/>
                <w:sz w:val="28"/>
                <w:szCs w:val="28"/>
                <w:lang w:eastAsia="ru-RU"/>
              </w:rPr>
              <w:t>зационные</w:t>
            </w:r>
            <w:proofErr w:type="spellEnd"/>
            <w:proofErr w:type="gramEnd"/>
            <w:r w:rsidRPr="007625E6">
              <w:rPr>
                <w:rFonts w:ascii="Times New Roman" w:eastAsia="Times New Roman" w:hAnsi="Times New Roman" w:cs="Times New Roman"/>
                <w:sz w:val="28"/>
                <w:szCs w:val="28"/>
                <w:lang w:eastAsia="ru-RU"/>
              </w:rPr>
              <w:t xml:space="preserve"> насосные станции,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канализация </w:t>
            </w:r>
            <w:proofErr w:type="spellStart"/>
            <w:proofErr w:type="gramStart"/>
            <w:r w:rsidRPr="007625E6">
              <w:rPr>
                <w:rFonts w:ascii="Times New Roman" w:eastAsia="Times New Roman" w:hAnsi="Times New Roman" w:cs="Times New Roman"/>
                <w:sz w:val="28"/>
                <w:szCs w:val="28"/>
                <w:lang w:eastAsia="ru-RU"/>
              </w:rPr>
              <w:t>магист-ральная</w:t>
            </w:r>
            <w:proofErr w:type="spellEnd"/>
            <w:proofErr w:type="gram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тель</w:t>
            </w:r>
            <w:proofErr w:type="spellEnd"/>
            <w:r w:rsidRPr="007625E6">
              <w:rPr>
                <w:rFonts w:ascii="Times New Roman" w:eastAsia="Times New Roman" w:hAnsi="Times New Roman" w:cs="Times New Roman"/>
                <w:sz w:val="28"/>
                <w:szCs w:val="28"/>
                <w:lang w:eastAsia="ru-RU"/>
              </w:rPr>
              <w:t xml:space="preserve"> минимально допустимого уровня мощно-</w:t>
            </w:r>
            <w:proofErr w:type="spellStart"/>
            <w:r w:rsidRPr="007625E6">
              <w:rPr>
                <w:rFonts w:ascii="Times New Roman" w:eastAsia="Times New Roman" w:hAnsi="Times New Roman" w:cs="Times New Roman"/>
                <w:sz w:val="28"/>
                <w:szCs w:val="28"/>
                <w:lang w:eastAsia="ru-RU"/>
              </w:rPr>
              <w:t>сти</w:t>
            </w:r>
            <w:proofErr w:type="spellEnd"/>
            <w:r w:rsidRPr="007625E6">
              <w:rPr>
                <w:rFonts w:ascii="Times New Roman" w:eastAsia="Times New Roman" w:hAnsi="Times New Roman" w:cs="Times New Roman"/>
                <w:sz w:val="28"/>
                <w:szCs w:val="28"/>
                <w:lang w:eastAsia="ru-RU"/>
              </w:rPr>
              <w:t xml:space="preserve"> объекта</w:t>
            </w:r>
          </w:p>
        </w:tc>
        <w:tc>
          <w:tcPr>
            <w:tcW w:w="27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Показатель удельного водоотведения, </w:t>
            </w:r>
            <w:proofErr w:type="gramStart"/>
            <w:r w:rsidRPr="007625E6">
              <w:rPr>
                <w:rFonts w:ascii="Times New Roman" w:eastAsia="Times New Roman" w:hAnsi="Times New Roman" w:cs="Times New Roman"/>
                <w:sz w:val="28"/>
                <w:szCs w:val="28"/>
                <w:lang w:eastAsia="ru-RU"/>
              </w:rPr>
              <w:t>л</w:t>
            </w:r>
            <w:proofErr w:type="gram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на 1 чел.</w:t>
            </w:r>
          </w:p>
        </w:tc>
        <w:tc>
          <w:tcPr>
            <w:tcW w:w="53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Степень благоустройства районов жилой застройки</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Минимальная норма удельного водоотведения на одного жителя среднесуточная (за год), </w:t>
            </w:r>
            <w:proofErr w:type="gramStart"/>
            <w:r w:rsidRPr="007625E6">
              <w:rPr>
                <w:rFonts w:ascii="Times New Roman" w:eastAsia="Times New Roman" w:hAnsi="Times New Roman" w:cs="Times New Roman"/>
                <w:sz w:val="28"/>
                <w:szCs w:val="28"/>
                <w:lang w:eastAsia="ru-RU"/>
              </w:rPr>
              <w:t>л</w:t>
            </w:r>
            <w:proofErr w:type="gram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на человека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3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Застройка зданиями, оборудованными внутренним водопроводом и канализацией, без ванн</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3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Застройка зданиями, оборудованными внутренним водопроводом и канализацией, с ванными и местными водонагревателями</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3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Застройка зданиями, оборудованными внутренним водопроводом и канализацией, с ванными и централизованным горячим водоснабжением</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230</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Расчет-</w:t>
            </w:r>
            <w:proofErr w:type="spellStart"/>
            <w:r w:rsidRPr="007625E6">
              <w:rPr>
                <w:rFonts w:ascii="Times New Roman" w:eastAsia="Times New Roman" w:hAnsi="Times New Roman" w:cs="Times New Roman"/>
                <w:sz w:val="28"/>
                <w:szCs w:val="28"/>
                <w:lang w:eastAsia="ru-RU"/>
              </w:rPr>
              <w:t>ный</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lastRenderedPageBreak/>
              <w:t>тель</w:t>
            </w:r>
            <w:proofErr w:type="spellEnd"/>
            <w:r w:rsidRPr="007625E6">
              <w:rPr>
                <w:rFonts w:ascii="Times New Roman" w:eastAsia="Times New Roman" w:hAnsi="Times New Roman" w:cs="Times New Roman"/>
                <w:sz w:val="28"/>
                <w:szCs w:val="28"/>
                <w:lang w:eastAsia="ru-RU"/>
              </w:rPr>
              <w:t xml:space="preserve"> мини-</w:t>
            </w:r>
            <w:proofErr w:type="spellStart"/>
            <w:r w:rsidRPr="007625E6">
              <w:rPr>
                <w:rFonts w:ascii="Times New Roman" w:eastAsia="Times New Roman" w:hAnsi="Times New Roman" w:cs="Times New Roman"/>
                <w:sz w:val="28"/>
                <w:szCs w:val="28"/>
                <w:lang w:eastAsia="ru-RU"/>
              </w:rPr>
              <w:t>мально</w:t>
            </w:r>
            <w:proofErr w:type="spellEnd"/>
            <w:r w:rsidRPr="007625E6">
              <w:rPr>
                <w:rFonts w:ascii="Times New Roman" w:eastAsia="Times New Roman" w:hAnsi="Times New Roman" w:cs="Times New Roman"/>
                <w:sz w:val="28"/>
                <w:szCs w:val="28"/>
                <w:lang w:eastAsia="ru-RU"/>
              </w:rPr>
              <w:t xml:space="preserve"> допустимой площади </w:t>
            </w:r>
            <w:proofErr w:type="spellStart"/>
            <w:r w:rsidRPr="007625E6">
              <w:rPr>
                <w:rFonts w:ascii="Times New Roman" w:eastAsia="Times New Roman" w:hAnsi="Times New Roman" w:cs="Times New Roman"/>
                <w:sz w:val="28"/>
                <w:szCs w:val="28"/>
                <w:lang w:eastAsia="ru-RU"/>
              </w:rPr>
              <w:t>террито-рии</w:t>
            </w:r>
            <w:proofErr w:type="spellEnd"/>
            <w:r w:rsidRPr="007625E6">
              <w:rPr>
                <w:rFonts w:ascii="Times New Roman" w:eastAsia="Times New Roman" w:hAnsi="Times New Roman" w:cs="Times New Roman"/>
                <w:sz w:val="28"/>
                <w:szCs w:val="28"/>
                <w:lang w:eastAsia="ru-RU"/>
              </w:rPr>
              <w:t xml:space="preserve"> для размещения объекта</w:t>
            </w:r>
          </w:p>
        </w:tc>
        <w:tc>
          <w:tcPr>
            <w:tcW w:w="27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lastRenderedPageBreak/>
              <w:t>Ориентиро-вочные</w:t>
            </w:r>
            <w:proofErr w:type="spellEnd"/>
            <w:proofErr w:type="gramEnd"/>
            <w:r w:rsidRPr="007625E6">
              <w:rPr>
                <w:rFonts w:ascii="Times New Roman" w:eastAsia="Times New Roman" w:hAnsi="Times New Roman" w:cs="Times New Roman"/>
                <w:sz w:val="28"/>
                <w:szCs w:val="28"/>
                <w:lang w:eastAsia="ru-RU"/>
              </w:rPr>
              <w:t xml:space="preserve"> размеры </w:t>
            </w:r>
            <w:r w:rsidRPr="007625E6">
              <w:rPr>
                <w:rFonts w:ascii="Times New Roman" w:eastAsia="Times New Roman" w:hAnsi="Times New Roman" w:cs="Times New Roman"/>
                <w:sz w:val="28"/>
                <w:szCs w:val="28"/>
                <w:lang w:eastAsia="ru-RU"/>
              </w:rPr>
              <w:lastRenderedPageBreak/>
              <w:t xml:space="preserve">земельного участка для размещения </w:t>
            </w:r>
            <w:proofErr w:type="spellStart"/>
            <w:r w:rsidRPr="007625E6">
              <w:rPr>
                <w:rFonts w:ascii="Times New Roman" w:eastAsia="Times New Roman" w:hAnsi="Times New Roman" w:cs="Times New Roman"/>
                <w:sz w:val="28"/>
                <w:szCs w:val="28"/>
                <w:lang w:eastAsia="ru-RU"/>
              </w:rPr>
              <w:t>канализацион-ных</w:t>
            </w:r>
            <w:proofErr w:type="spellEnd"/>
            <w:r w:rsidRPr="007625E6">
              <w:rPr>
                <w:rFonts w:ascii="Times New Roman" w:eastAsia="Times New Roman" w:hAnsi="Times New Roman" w:cs="Times New Roman"/>
                <w:sz w:val="28"/>
                <w:szCs w:val="28"/>
                <w:lang w:eastAsia="ru-RU"/>
              </w:rPr>
              <w:t xml:space="preserve"> очистных сооружений в зависимости от их производитель-</w:t>
            </w: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га</w:t>
            </w:r>
          </w:p>
        </w:tc>
        <w:tc>
          <w:tcPr>
            <w:tcW w:w="267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lastRenderedPageBreak/>
              <w:t>Производи-</w:t>
            </w:r>
            <w:proofErr w:type="spellStart"/>
            <w:r w:rsidRPr="007625E6">
              <w:rPr>
                <w:rFonts w:ascii="Times New Roman" w:eastAsia="Times New Roman" w:hAnsi="Times New Roman" w:cs="Times New Roman"/>
                <w:sz w:val="28"/>
                <w:szCs w:val="28"/>
                <w:lang w:eastAsia="ru-RU"/>
              </w:rPr>
              <w:t>тельность</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lastRenderedPageBreak/>
              <w:t>канализа-ционных</w:t>
            </w:r>
            <w:proofErr w:type="spellEnd"/>
            <w:r w:rsidRPr="007625E6">
              <w:rPr>
                <w:rFonts w:ascii="Times New Roman" w:eastAsia="Times New Roman" w:hAnsi="Times New Roman" w:cs="Times New Roman"/>
                <w:sz w:val="28"/>
                <w:szCs w:val="28"/>
                <w:lang w:eastAsia="ru-RU"/>
              </w:rPr>
              <w:t xml:space="preserve"> очистных </w:t>
            </w:r>
            <w:proofErr w:type="spellStart"/>
            <w:r w:rsidRPr="007625E6">
              <w:rPr>
                <w:rFonts w:ascii="Times New Roman" w:eastAsia="Times New Roman" w:hAnsi="Times New Roman" w:cs="Times New Roman"/>
                <w:sz w:val="28"/>
                <w:szCs w:val="28"/>
                <w:lang w:eastAsia="ru-RU"/>
              </w:rPr>
              <w:t>сооруже-ний</w:t>
            </w:r>
            <w:proofErr w:type="spellEnd"/>
            <w:r w:rsidRPr="007625E6">
              <w:rPr>
                <w:rFonts w:ascii="Times New Roman" w:eastAsia="Times New Roman" w:hAnsi="Times New Roman" w:cs="Times New Roman"/>
                <w:sz w:val="28"/>
                <w:szCs w:val="28"/>
                <w:lang w:eastAsia="ru-RU"/>
              </w:rPr>
              <w:t>, тыс. куб. м/</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w:t>
            </w:r>
          </w:p>
        </w:tc>
        <w:tc>
          <w:tcPr>
            <w:tcW w:w="592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Размеры земельных участков, </w:t>
            </w:r>
            <w:proofErr w:type="gramStart"/>
            <w:r w:rsidRPr="007625E6">
              <w:rPr>
                <w:rFonts w:ascii="Times New Roman" w:eastAsia="Times New Roman" w:hAnsi="Times New Roman" w:cs="Times New Roman"/>
                <w:sz w:val="28"/>
                <w:szCs w:val="28"/>
                <w:lang w:eastAsia="ru-RU"/>
              </w:rPr>
              <w:t>га</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Очистных </w:t>
            </w:r>
            <w:proofErr w:type="spellStart"/>
            <w:proofErr w:type="gramStart"/>
            <w:r w:rsidRPr="007625E6">
              <w:rPr>
                <w:rFonts w:ascii="Times New Roman" w:eastAsia="Times New Roman" w:hAnsi="Times New Roman" w:cs="Times New Roman"/>
                <w:sz w:val="28"/>
                <w:szCs w:val="28"/>
                <w:lang w:eastAsia="ru-RU"/>
              </w:rPr>
              <w:lastRenderedPageBreak/>
              <w:t>сооруже-ний</w:t>
            </w:r>
            <w:proofErr w:type="spellEnd"/>
            <w:proofErr w:type="gramEnd"/>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Иловы</w:t>
            </w:r>
            <w:r w:rsidRPr="007625E6">
              <w:rPr>
                <w:rFonts w:ascii="Times New Roman" w:eastAsia="Times New Roman" w:hAnsi="Times New Roman" w:cs="Times New Roman"/>
                <w:sz w:val="28"/>
                <w:szCs w:val="28"/>
                <w:lang w:eastAsia="ru-RU"/>
              </w:rPr>
              <w:lastRenderedPageBreak/>
              <w:t>х площадок</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lastRenderedPageBreak/>
              <w:t>Биоло</w:t>
            </w:r>
            <w:r w:rsidRPr="007625E6">
              <w:rPr>
                <w:rFonts w:ascii="Times New Roman" w:eastAsia="Times New Roman" w:hAnsi="Times New Roman" w:cs="Times New Roman"/>
                <w:sz w:val="28"/>
                <w:szCs w:val="28"/>
                <w:lang w:eastAsia="ru-RU"/>
              </w:rPr>
              <w:lastRenderedPageBreak/>
              <w:t>ги-</w:t>
            </w:r>
            <w:proofErr w:type="spellStart"/>
            <w:r w:rsidRPr="007625E6">
              <w:rPr>
                <w:rFonts w:ascii="Times New Roman" w:eastAsia="Times New Roman" w:hAnsi="Times New Roman" w:cs="Times New Roman"/>
                <w:sz w:val="28"/>
                <w:szCs w:val="28"/>
                <w:lang w:eastAsia="ru-RU"/>
              </w:rPr>
              <w:t>ческих</w:t>
            </w:r>
            <w:proofErr w:type="spellEnd"/>
            <w:proofErr w:type="gramEnd"/>
            <w:r w:rsidRPr="007625E6">
              <w:rPr>
                <w:rFonts w:ascii="Times New Roman" w:eastAsia="Times New Roman" w:hAnsi="Times New Roman" w:cs="Times New Roman"/>
                <w:sz w:val="28"/>
                <w:szCs w:val="28"/>
                <w:lang w:eastAsia="ru-RU"/>
              </w:rPr>
              <w:t xml:space="preserve"> прудов глубокой очистки сточных вод</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0,7</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0,7 до 17</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17 до 40</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40 до 130</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130 до 175</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175 до 280</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13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55</w:t>
            </w:r>
          </w:p>
        </w:tc>
        <w:tc>
          <w:tcPr>
            <w:tcW w:w="19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280 тыс. куб. м/</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w:t>
            </w:r>
          </w:p>
        </w:tc>
        <w:tc>
          <w:tcPr>
            <w:tcW w:w="592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следует принимать по проектам, разработанным при согласовании с Управлением </w:t>
            </w:r>
            <w:proofErr w:type="spellStart"/>
            <w:r w:rsidRPr="007625E6">
              <w:rPr>
                <w:rFonts w:ascii="Times New Roman" w:eastAsia="Times New Roman" w:hAnsi="Times New Roman" w:cs="Times New Roman"/>
                <w:sz w:val="28"/>
                <w:szCs w:val="28"/>
                <w:lang w:eastAsia="ru-RU"/>
              </w:rPr>
              <w:t>Роспотребнадзора</w:t>
            </w:r>
            <w:proofErr w:type="spellEnd"/>
            <w:r w:rsidRPr="007625E6">
              <w:rPr>
                <w:rFonts w:ascii="Times New Roman" w:eastAsia="Times New Roman" w:hAnsi="Times New Roman" w:cs="Times New Roman"/>
                <w:sz w:val="28"/>
                <w:szCs w:val="28"/>
                <w:lang w:eastAsia="ru-RU"/>
              </w:rPr>
              <w:t xml:space="preserve"> по Липецкой области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Ориентировоч-ные</w:t>
            </w:r>
            <w:proofErr w:type="spellEnd"/>
            <w:proofErr w:type="gramEnd"/>
            <w:r w:rsidRPr="007625E6">
              <w:rPr>
                <w:rFonts w:ascii="Times New Roman" w:eastAsia="Times New Roman" w:hAnsi="Times New Roman" w:cs="Times New Roman"/>
                <w:sz w:val="28"/>
                <w:szCs w:val="28"/>
                <w:lang w:eastAsia="ru-RU"/>
              </w:rPr>
              <w:t xml:space="preserve"> размеры участков для размеще</w:t>
            </w:r>
            <w:r w:rsidRPr="007625E6">
              <w:rPr>
                <w:rFonts w:ascii="Times New Roman" w:eastAsia="Times New Roman" w:hAnsi="Times New Roman" w:cs="Times New Roman"/>
                <w:sz w:val="28"/>
                <w:szCs w:val="28"/>
                <w:lang w:eastAsia="ru-RU"/>
              </w:rPr>
              <w:lastRenderedPageBreak/>
              <w:t>ния сооружений систем водоотведения и расстояние от них до жилых и общественных зданий</w:t>
            </w: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lastRenderedPageBreak/>
              <w:t>Наимено-вание</w:t>
            </w:r>
            <w:proofErr w:type="spellEnd"/>
            <w:proofErr w:type="gramEnd"/>
            <w:r w:rsidRPr="007625E6">
              <w:rPr>
                <w:rFonts w:ascii="Times New Roman" w:eastAsia="Times New Roman" w:hAnsi="Times New Roman" w:cs="Times New Roman"/>
                <w:sz w:val="28"/>
                <w:szCs w:val="28"/>
                <w:lang w:eastAsia="ru-RU"/>
              </w:rPr>
              <w:t xml:space="preserve"> объекта</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участка, </w:t>
            </w:r>
            <w:proofErr w:type="gramStart"/>
            <w:r w:rsidRPr="007625E6">
              <w:rPr>
                <w:rFonts w:ascii="Times New Roman" w:eastAsia="Times New Roman" w:hAnsi="Times New Roman" w:cs="Times New Roman"/>
                <w:sz w:val="28"/>
                <w:szCs w:val="28"/>
                <w:lang w:eastAsia="ru-RU"/>
              </w:rPr>
              <w:t>м</w:t>
            </w:r>
            <w:proofErr w:type="gramEnd"/>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до жилых и общественных зданий, </w:t>
            </w:r>
            <w:proofErr w:type="gramStart"/>
            <w:r w:rsidRPr="007625E6">
              <w:rPr>
                <w:rFonts w:ascii="Times New Roman" w:eastAsia="Times New Roman" w:hAnsi="Times New Roman" w:cs="Times New Roman"/>
                <w:sz w:val="28"/>
                <w:szCs w:val="28"/>
                <w:lang w:eastAsia="ru-RU"/>
              </w:rPr>
              <w:t>м</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Очистные </w:t>
            </w:r>
            <w:r w:rsidRPr="007625E6">
              <w:rPr>
                <w:rFonts w:ascii="Times New Roman" w:eastAsia="Times New Roman" w:hAnsi="Times New Roman" w:cs="Times New Roman"/>
                <w:sz w:val="28"/>
                <w:szCs w:val="28"/>
                <w:lang w:eastAsia="ru-RU"/>
              </w:rPr>
              <w:lastRenderedPageBreak/>
              <w:t>сооружения поверхностных сточных вод</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 зависим</w:t>
            </w:r>
            <w:r w:rsidRPr="007625E6">
              <w:rPr>
                <w:rFonts w:ascii="Times New Roman" w:eastAsia="Times New Roman" w:hAnsi="Times New Roman" w:cs="Times New Roman"/>
                <w:sz w:val="28"/>
                <w:szCs w:val="28"/>
                <w:lang w:eastAsia="ru-RU"/>
              </w:rPr>
              <w:lastRenderedPageBreak/>
              <w:t xml:space="preserve">ости от </w:t>
            </w:r>
            <w:proofErr w:type="gramStart"/>
            <w:r w:rsidRPr="007625E6">
              <w:rPr>
                <w:rFonts w:ascii="Times New Roman" w:eastAsia="Times New Roman" w:hAnsi="Times New Roman" w:cs="Times New Roman"/>
                <w:sz w:val="28"/>
                <w:szCs w:val="28"/>
                <w:lang w:eastAsia="ru-RU"/>
              </w:rPr>
              <w:t>производитель-</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 xml:space="preserve"> и типа </w:t>
            </w:r>
            <w:proofErr w:type="spellStart"/>
            <w:r w:rsidRPr="007625E6">
              <w:rPr>
                <w:rFonts w:ascii="Times New Roman" w:eastAsia="Times New Roman" w:hAnsi="Times New Roman" w:cs="Times New Roman"/>
                <w:sz w:val="28"/>
                <w:szCs w:val="28"/>
                <w:lang w:eastAsia="ru-RU"/>
              </w:rPr>
              <w:t>сооруже-ния</w:t>
            </w:r>
            <w:proofErr w:type="spellEnd"/>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 соответстви</w:t>
            </w:r>
            <w:r w:rsidRPr="007625E6">
              <w:rPr>
                <w:rFonts w:ascii="Times New Roman" w:eastAsia="Times New Roman" w:hAnsi="Times New Roman" w:cs="Times New Roman"/>
                <w:sz w:val="28"/>
                <w:szCs w:val="28"/>
                <w:lang w:eastAsia="ru-RU"/>
              </w:rPr>
              <w:lastRenderedPageBreak/>
              <w:t>и с таблицей 7.1.2 СанПиН 2.2.1/2.1.1.1200-03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Внутри-</w:t>
            </w:r>
            <w:proofErr w:type="spellStart"/>
            <w:r w:rsidRPr="007625E6">
              <w:rPr>
                <w:rFonts w:ascii="Times New Roman" w:eastAsia="Times New Roman" w:hAnsi="Times New Roman" w:cs="Times New Roman"/>
                <w:sz w:val="28"/>
                <w:szCs w:val="28"/>
                <w:lang w:eastAsia="ru-RU"/>
              </w:rPr>
              <w:t>кварталь</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ная</w:t>
            </w:r>
            <w:proofErr w:type="spellEnd"/>
            <w:r w:rsidRPr="007625E6">
              <w:rPr>
                <w:rFonts w:ascii="Times New Roman" w:eastAsia="Times New Roman" w:hAnsi="Times New Roman" w:cs="Times New Roman"/>
                <w:sz w:val="28"/>
                <w:szCs w:val="28"/>
                <w:lang w:eastAsia="ru-RU"/>
              </w:rPr>
              <w:t xml:space="preserve"> </w:t>
            </w:r>
            <w:proofErr w:type="spellStart"/>
            <w:proofErr w:type="gramStart"/>
            <w:r w:rsidRPr="007625E6">
              <w:rPr>
                <w:rFonts w:ascii="Times New Roman" w:eastAsia="Times New Roman" w:hAnsi="Times New Roman" w:cs="Times New Roman"/>
                <w:sz w:val="28"/>
                <w:szCs w:val="28"/>
                <w:lang w:eastAsia="ru-RU"/>
              </w:rPr>
              <w:t>канализа-ционная</w:t>
            </w:r>
            <w:proofErr w:type="spellEnd"/>
            <w:proofErr w:type="gramEnd"/>
            <w:r w:rsidRPr="007625E6">
              <w:rPr>
                <w:rFonts w:ascii="Times New Roman" w:eastAsia="Times New Roman" w:hAnsi="Times New Roman" w:cs="Times New Roman"/>
                <w:sz w:val="28"/>
                <w:szCs w:val="28"/>
                <w:lang w:eastAsia="ru-RU"/>
              </w:rPr>
              <w:t xml:space="preserve"> насосная станция</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 x1 0</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Эксплуата-ционные</w:t>
            </w:r>
            <w:proofErr w:type="spellEnd"/>
            <w:proofErr w:type="gramEnd"/>
            <w:r w:rsidRPr="007625E6">
              <w:rPr>
                <w:rFonts w:ascii="Times New Roman" w:eastAsia="Times New Roman" w:hAnsi="Times New Roman" w:cs="Times New Roman"/>
                <w:sz w:val="28"/>
                <w:szCs w:val="28"/>
                <w:lang w:eastAsia="ru-RU"/>
              </w:rPr>
              <w:t xml:space="preserve"> площадки вокруг шахт тоннельных </w:t>
            </w:r>
            <w:proofErr w:type="spellStart"/>
            <w:r w:rsidRPr="007625E6">
              <w:rPr>
                <w:rFonts w:ascii="Times New Roman" w:eastAsia="Times New Roman" w:hAnsi="Times New Roman" w:cs="Times New Roman"/>
                <w:sz w:val="28"/>
                <w:szCs w:val="28"/>
                <w:lang w:eastAsia="ru-RU"/>
              </w:rPr>
              <w:t>коллекто</w:t>
            </w:r>
            <w:proofErr w:type="spellEnd"/>
            <w:r w:rsidRPr="007625E6">
              <w:rPr>
                <w:rFonts w:ascii="Times New Roman" w:eastAsia="Times New Roman" w:hAnsi="Times New Roman" w:cs="Times New Roman"/>
                <w:sz w:val="28"/>
                <w:szCs w:val="28"/>
                <w:lang w:eastAsia="ru-RU"/>
              </w:rPr>
              <w:t>-ров</w:t>
            </w:r>
          </w:p>
        </w:tc>
        <w:tc>
          <w:tcPr>
            <w:tcW w:w="26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 x 20</w:t>
            </w:r>
          </w:p>
        </w:tc>
        <w:tc>
          <w:tcPr>
            <w:tcW w:w="32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15 (от оси коллекторов)</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Размеры земельных участков очистных сооружений локальных систем канализации</w:t>
            </w:r>
          </w:p>
        </w:tc>
        <w:tc>
          <w:tcPr>
            <w:tcW w:w="860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следует принимать в зависимости от грунтовых условий и количества сточных вод, но не более 0,25 га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максимально </w:t>
            </w:r>
            <w:r w:rsidRPr="007625E6">
              <w:rPr>
                <w:rFonts w:ascii="Times New Roman" w:eastAsia="Times New Roman" w:hAnsi="Times New Roman" w:cs="Times New Roman"/>
                <w:sz w:val="28"/>
                <w:szCs w:val="28"/>
                <w:lang w:eastAsia="ru-RU"/>
              </w:rPr>
              <w:lastRenderedPageBreak/>
              <w:t>допустимого уровня территориальной доступности</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w:t>
            </w:r>
          </w:p>
        </w:tc>
        <w:tc>
          <w:tcPr>
            <w:tcW w:w="860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8090" w:type="dxa"/>
            <w:gridSpan w:val="9"/>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7625E6">
              <w:rPr>
                <w:rFonts w:ascii="Times New Roman" w:eastAsia="Times New Roman" w:hAnsi="Times New Roman" w:cs="Times New Roman"/>
                <w:sz w:val="28"/>
                <w:szCs w:val="28"/>
                <w:lang w:eastAsia="ru-RU"/>
              </w:rPr>
              <w:t>водонесущих</w:t>
            </w:r>
            <w:proofErr w:type="spellEnd"/>
            <w:r w:rsidRPr="007625E6">
              <w:rPr>
                <w:rFonts w:ascii="Times New Roman" w:eastAsia="Times New Roman" w:hAnsi="Times New Roman" w:cs="Times New Roman"/>
                <w:sz w:val="28"/>
                <w:szCs w:val="28"/>
                <w:lang w:eastAsia="ru-RU"/>
              </w:rPr>
              <w:t xml:space="preserve"> сетей - 5, </w:t>
            </w:r>
            <w:proofErr w:type="spellStart"/>
            <w:r w:rsidRPr="007625E6">
              <w:rPr>
                <w:rFonts w:ascii="Times New Roman" w:eastAsia="Times New Roman" w:hAnsi="Times New Roman" w:cs="Times New Roman"/>
                <w:sz w:val="28"/>
                <w:szCs w:val="28"/>
                <w:lang w:eastAsia="ru-RU"/>
              </w:rPr>
              <w:t>неводонесущих</w:t>
            </w:r>
            <w:proofErr w:type="spellEnd"/>
            <w:r w:rsidRPr="007625E6">
              <w:rPr>
                <w:rFonts w:ascii="Times New Roman" w:eastAsia="Times New Roman" w:hAnsi="Times New Roman" w:cs="Times New Roman"/>
                <w:sz w:val="28"/>
                <w:szCs w:val="28"/>
                <w:lang w:eastAsia="ru-RU"/>
              </w:rPr>
              <w:t xml:space="preserve"> - 2.</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44"/>
        <w:gridCol w:w="2165"/>
        <w:gridCol w:w="2142"/>
        <w:gridCol w:w="2225"/>
        <w:gridCol w:w="2108"/>
      </w:tblGrid>
      <w:tr w:rsidR="007625E6" w:rsidRPr="007625E6" w:rsidTr="007625E6">
        <w:tc>
          <w:tcPr>
            <w:tcW w:w="8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20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ОМЗ</w:t>
            </w:r>
          </w:p>
        </w:tc>
        <w:tc>
          <w:tcPr>
            <w:tcW w:w="223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расчетного показателя ОМЗ, единица измерения</w:t>
            </w: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Предельные значения расчетных показателей</w:t>
            </w:r>
          </w:p>
        </w:tc>
      </w:tr>
      <w:tr w:rsidR="007625E6" w:rsidRPr="007625E6" w:rsidTr="007625E6">
        <w:tc>
          <w:tcPr>
            <w:tcW w:w="993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области автомобильных дорог местного значения</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1.2.1</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Автомобильные дороги местного значения</w:t>
            </w:r>
          </w:p>
        </w:tc>
        <w:tc>
          <w:tcPr>
            <w:tcW w:w="7130"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Категории и параметры улично-дорожной сети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7130"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Классификация улиц и дорог городских населенных пунктов </w:t>
            </w:r>
            <w:proofErr w:type="gramStart"/>
            <w:r w:rsidRPr="007625E6">
              <w:rPr>
                <w:rFonts w:ascii="Times New Roman" w:eastAsia="Times New Roman" w:hAnsi="Times New Roman" w:cs="Times New Roman"/>
                <w:sz w:val="28"/>
                <w:szCs w:val="28"/>
                <w:lang w:eastAsia="ru-RU"/>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7625E6">
              <w:rPr>
                <w:rFonts w:ascii="Times New Roman" w:eastAsia="Times New Roman" w:hAnsi="Times New Roman" w:cs="Times New Roman"/>
                <w:sz w:val="28"/>
                <w:szCs w:val="28"/>
                <w:lang w:eastAsia="ru-RU"/>
              </w:rPr>
              <w:t xml:space="preserve"> в таблице № 1, классификация улиц и дорог сельских населенных пунктов - в таблице № 2 в конце подраздела 5.2.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Расчетная скорость движения, </w:t>
            </w:r>
            <w:proofErr w:type="gramStart"/>
            <w:r w:rsidRPr="007625E6">
              <w:rPr>
                <w:rFonts w:ascii="Times New Roman" w:eastAsia="Times New Roman" w:hAnsi="Times New Roman" w:cs="Times New Roman"/>
                <w:sz w:val="28"/>
                <w:szCs w:val="28"/>
                <w:lang w:eastAsia="ru-RU"/>
              </w:rPr>
              <w:t>км</w:t>
            </w:r>
            <w:proofErr w:type="gramEnd"/>
            <w:r w:rsidRPr="007625E6">
              <w:rPr>
                <w:rFonts w:ascii="Times New Roman" w:eastAsia="Times New Roman" w:hAnsi="Times New Roman" w:cs="Times New Roman"/>
                <w:sz w:val="28"/>
                <w:szCs w:val="28"/>
                <w:lang w:eastAsia="ru-RU"/>
              </w:rPr>
              <w:t>/ч</w:t>
            </w: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городских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ДСД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ДПар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 обособленные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 изолированные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сельских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ДПос</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УГл</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УЖо</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УЖв</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Прх</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7625E6">
              <w:rPr>
                <w:rFonts w:ascii="Times New Roman" w:eastAsia="Times New Roman" w:hAnsi="Times New Roman" w:cs="Times New Roman"/>
                <w:sz w:val="28"/>
                <w:szCs w:val="28"/>
                <w:lang w:eastAsia="ru-RU"/>
              </w:rPr>
              <w:t>автобусно</w:t>
            </w:r>
            <w:proofErr w:type="spellEnd"/>
            <w:r w:rsidRPr="007625E6">
              <w:rPr>
                <w:rFonts w:ascii="Times New Roman" w:eastAsia="Times New Roman" w:hAnsi="Times New Roman" w:cs="Times New Roman"/>
                <w:sz w:val="28"/>
                <w:szCs w:val="28"/>
                <w:lang w:eastAsia="ru-RU"/>
              </w:rPr>
              <w:t>-пешеходного движения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полосы движения, </w:t>
            </w:r>
            <w:proofErr w:type="gramStart"/>
            <w:r w:rsidRPr="007625E6">
              <w:rPr>
                <w:rFonts w:ascii="Times New Roman" w:eastAsia="Times New Roman" w:hAnsi="Times New Roman" w:cs="Times New Roman"/>
                <w:sz w:val="28"/>
                <w:szCs w:val="28"/>
                <w:lang w:eastAsia="ru-RU"/>
              </w:rPr>
              <w:t>м</w:t>
            </w:r>
            <w:proofErr w:type="gramEnd"/>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городских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ДСД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ДПар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w:t>
            </w:r>
            <w:r w:rsidRPr="007625E6">
              <w:rPr>
                <w:rFonts w:ascii="Times New Roman" w:eastAsia="Times New Roman" w:hAnsi="Times New Roman" w:cs="Times New Roman"/>
                <w:sz w:val="28"/>
                <w:szCs w:val="28"/>
                <w:lang w:eastAsia="ru-RU"/>
              </w:rPr>
              <w:lastRenderedPageBreak/>
              <w:t>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сельских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ДПос</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УГл</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УЖо</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УЖв</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2,75-3*****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Прх</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w:t>
            </w:r>
            <w:r w:rsidRPr="007625E6">
              <w:rPr>
                <w:rFonts w:ascii="Times New Roman" w:eastAsia="Times New Roman" w:hAnsi="Times New Roman" w:cs="Times New Roman"/>
                <w:sz w:val="28"/>
                <w:szCs w:val="28"/>
                <w:lang w:eastAsia="ru-RU"/>
              </w:rPr>
              <w:lastRenderedPageBreak/>
              <w:t>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Число полос движения</w:t>
            </w: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городских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ДСД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ДПар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расчету</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расчету</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 обособленные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 изолированные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89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сельских населенных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ДПос</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УГл</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УЖо</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УЖв</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Прх</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Наименьший радиус кривых в плане, </w:t>
            </w:r>
            <w:proofErr w:type="gramStart"/>
            <w:r w:rsidRPr="007625E6">
              <w:rPr>
                <w:rFonts w:ascii="Times New Roman" w:eastAsia="Times New Roman" w:hAnsi="Times New Roman" w:cs="Times New Roman"/>
                <w:sz w:val="28"/>
                <w:szCs w:val="28"/>
                <w:lang w:eastAsia="ru-RU"/>
              </w:rPr>
              <w:t>м</w:t>
            </w:r>
            <w:proofErr w:type="gramEnd"/>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ДСД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ДПар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Наибольший продольный уклон, °/00</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3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ДПар</w:t>
            </w:r>
            <w:proofErr w:type="spellEnd"/>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основные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 xml:space="preserve"> второстепенные</w:t>
            </w:r>
          </w:p>
        </w:tc>
        <w:tc>
          <w:tcPr>
            <w:tcW w:w="263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99"/>
        <w:gridCol w:w="390"/>
        <w:gridCol w:w="2756"/>
        <w:gridCol w:w="2184"/>
        <w:gridCol w:w="963"/>
        <w:gridCol w:w="960"/>
        <w:gridCol w:w="2032"/>
      </w:tblGrid>
      <w:tr w:rsidR="007625E6" w:rsidRPr="007625E6" w:rsidTr="007625E6">
        <w:tc>
          <w:tcPr>
            <w:tcW w:w="29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5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основные</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 xml:space="preserve"> второстепенные</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ДВ</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улиц и дорог в красных линиях, </w:t>
            </w:r>
            <w:proofErr w:type="gramStart"/>
            <w:r w:rsidRPr="007625E6">
              <w:rPr>
                <w:rFonts w:ascii="Times New Roman" w:eastAsia="Times New Roman" w:hAnsi="Times New Roman" w:cs="Times New Roman"/>
                <w:sz w:val="28"/>
                <w:szCs w:val="28"/>
                <w:lang w:eastAsia="ru-RU"/>
              </w:rPr>
              <w:t>м</w:t>
            </w:r>
            <w:proofErr w:type="gramEnd"/>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ДСД</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ДРД</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УНД</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УРД</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УТП</w:t>
            </w:r>
          </w:p>
        </w:tc>
        <w:tc>
          <w:tcPr>
            <w:tcW w:w="3915" w:type="dxa"/>
            <w:gridSpan w:val="3"/>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УПТ</w:t>
            </w:r>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УЖ</w:t>
            </w:r>
          </w:p>
        </w:tc>
        <w:tc>
          <w:tcPr>
            <w:tcW w:w="3915" w:type="dxa"/>
            <w:gridSpan w:val="3"/>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УПр</w:t>
            </w:r>
            <w:proofErr w:type="spellEnd"/>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7625E6">
              <w:rPr>
                <w:rFonts w:ascii="Times New Roman" w:eastAsia="Times New Roman" w:hAnsi="Times New Roman" w:cs="Times New Roman"/>
                <w:sz w:val="28"/>
                <w:szCs w:val="28"/>
                <w:lang w:eastAsia="ru-RU"/>
              </w:rPr>
              <w:t>м</w:t>
            </w:r>
            <w:proofErr w:type="gramEnd"/>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дороги скоростного движения</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непрерывного движения</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общегородского и районного значения регулируемого движения</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026"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Радиус закругления проезжей части улиц и дорог, </w:t>
            </w:r>
            <w:proofErr w:type="gramStart"/>
            <w:r w:rsidRPr="007625E6">
              <w:rPr>
                <w:rFonts w:ascii="Times New Roman" w:eastAsia="Times New Roman" w:hAnsi="Times New Roman" w:cs="Times New Roman"/>
                <w:sz w:val="28"/>
                <w:szCs w:val="28"/>
                <w:lang w:eastAsia="ru-RU"/>
              </w:rPr>
              <w:t>м</w:t>
            </w:r>
            <w:proofErr w:type="gramEnd"/>
          </w:p>
        </w:tc>
        <w:tc>
          <w:tcPr>
            <w:tcW w:w="2111"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улиц</w:t>
            </w:r>
          </w:p>
        </w:tc>
        <w:tc>
          <w:tcPr>
            <w:tcW w:w="39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Радиус закругления проезжей части, </w:t>
            </w:r>
            <w:proofErr w:type="gramStart"/>
            <w:r w:rsidRPr="007625E6">
              <w:rPr>
                <w:rFonts w:ascii="Times New Roman" w:eastAsia="Times New Roman" w:hAnsi="Times New Roman" w:cs="Times New Roman"/>
                <w:sz w:val="28"/>
                <w:szCs w:val="28"/>
                <w:lang w:eastAsia="ru-RU"/>
              </w:rPr>
              <w:t>м</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9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новом строительстве</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условиях реконструкции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и дороги</w:t>
            </w:r>
          </w:p>
        </w:tc>
        <w:tc>
          <w:tcPr>
            <w:tcW w:w="19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r>
      <w:tr w:rsidR="007625E6" w:rsidRPr="007625E6" w:rsidTr="007625E6">
        <w:tc>
          <w:tcPr>
            <w:tcW w:w="29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5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улицы местного значения</w:t>
            </w:r>
          </w:p>
        </w:tc>
        <w:tc>
          <w:tcPr>
            <w:tcW w:w="19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1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проезды</w:t>
            </w:r>
          </w:p>
        </w:tc>
        <w:tc>
          <w:tcPr>
            <w:tcW w:w="19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боковых проездов, </w:t>
            </w:r>
            <w:proofErr w:type="gramStart"/>
            <w:r w:rsidRPr="007625E6">
              <w:rPr>
                <w:rFonts w:ascii="Times New Roman" w:eastAsia="Times New Roman" w:hAnsi="Times New Roman" w:cs="Times New Roman"/>
                <w:sz w:val="28"/>
                <w:szCs w:val="28"/>
                <w:lang w:eastAsia="ru-RU"/>
              </w:rPr>
              <w:t>м</w:t>
            </w:r>
            <w:proofErr w:type="gramEnd"/>
          </w:p>
        </w:tc>
        <w:tc>
          <w:tcPr>
            <w:tcW w:w="40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движении транспорта и без устройства специальных полос для стоянки автомобилей</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0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движении транспорта и организации по местному проезду движения общественного пассажирского транспорта в одном направлении</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29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45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0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движении транспорта и организации по местному проезду движения общественного пассажирского транспорта в двух направлениях</w:t>
            </w:r>
          </w:p>
        </w:tc>
        <w:tc>
          <w:tcPr>
            <w:tcW w:w="200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до примыканий </w:t>
            </w:r>
            <w:proofErr w:type="spellStart"/>
            <w:r w:rsidRPr="007625E6">
              <w:rPr>
                <w:rFonts w:ascii="Times New Roman" w:eastAsia="Times New Roman" w:hAnsi="Times New Roman" w:cs="Times New Roman"/>
                <w:sz w:val="28"/>
                <w:szCs w:val="28"/>
                <w:lang w:eastAsia="ru-RU"/>
              </w:rPr>
              <w:t>пешеходно</w:t>
            </w:r>
            <w:proofErr w:type="spellEnd"/>
            <w:r w:rsidRPr="007625E6">
              <w:rPr>
                <w:rFonts w:ascii="Times New Roman" w:eastAsia="Times New Roman" w:hAnsi="Times New Roman" w:cs="Times New Roman"/>
                <w:sz w:val="28"/>
                <w:szCs w:val="28"/>
                <w:lang w:eastAsia="ru-RU"/>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7625E6">
              <w:rPr>
                <w:rFonts w:ascii="Times New Roman" w:eastAsia="Times New Roman" w:hAnsi="Times New Roman" w:cs="Times New Roman"/>
                <w:sz w:val="28"/>
                <w:szCs w:val="28"/>
                <w:lang w:eastAsia="ru-RU"/>
              </w:rPr>
              <w:t>м</w:t>
            </w:r>
            <w:proofErr w:type="gramEnd"/>
          </w:p>
        </w:tc>
        <w:tc>
          <w:tcPr>
            <w:tcW w:w="6026"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50 от конца кривой радиуса закругления на ближайшем пересечении и не менее 150 друг от друга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w:t>
            </w:r>
            <w:proofErr w:type="gramStart"/>
            <w:r w:rsidRPr="007625E6">
              <w:rPr>
                <w:rFonts w:ascii="Times New Roman" w:eastAsia="Times New Roman" w:hAnsi="Times New Roman" w:cs="Times New Roman"/>
                <w:sz w:val="28"/>
                <w:szCs w:val="28"/>
                <w:lang w:eastAsia="ru-RU"/>
              </w:rPr>
              <w:t>м</w:t>
            </w:r>
            <w:proofErr w:type="gramEnd"/>
          </w:p>
        </w:tc>
        <w:tc>
          <w:tcPr>
            <w:tcW w:w="6026"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не менее 50, при условии применения </w:t>
            </w:r>
            <w:proofErr w:type="spellStart"/>
            <w:r w:rsidRPr="007625E6">
              <w:rPr>
                <w:rFonts w:ascii="Times New Roman" w:eastAsia="Times New Roman" w:hAnsi="Times New Roman" w:cs="Times New Roman"/>
                <w:sz w:val="28"/>
                <w:szCs w:val="28"/>
                <w:lang w:eastAsia="ru-RU"/>
              </w:rPr>
              <w:t>шумозащитных</w:t>
            </w:r>
            <w:proofErr w:type="spellEnd"/>
            <w:r w:rsidRPr="007625E6">
              <w:rPr>
                <w:rFonts w:ascii="Times New Roman" w:eastAsia="Times New Roman" w:hAnsi="Times New Roman" w:cs="Times New Roman"/>
                <w:sz w:val="28"/>
                <w:szCs w:val="28"/>
                <w:lang w:eastAsia="ru-RU"/>
              </w:rPr>
              <w:t xml:space="preserve"> устройств - не менее 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Расстояния от края основной проезжей части магистральных дорог до объектов культурного наследия и их территорий, </w:t>
            </w:r>
            <w:proofErr w:type="gramStart"/>
            <w:r w:rsidRPr="007625E6">
              <w:rPr>
                <w:rFonts w:ascii="Times New Roman" w:eastAsia="Times New Roman" w:hAnsi="Times New Roman" w:cs="Times New Roman"/>
                <w:sz w:val="28"/>
                <w:szCs w:val="28"/>
                <w:lang w:eastAsia="ru-RU"/>
              </w:rPr>
              <w:t>м</w:t>
            </w:r>
            <w:proofErr w:type="gramEnd"/>
          </w:p>
        </w:tc>
        <w:tc>
          <w:tcPr>
            <w:tcW w:w="6026"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условиях сложного рельефа - не менее 100, на плоском рельефе - 50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от края основной проезжей части улиц, местных или боковых проездов до линии застройки, </w:t>
            </w:r>
            <w:proofErr w:type="gramStart"/>
            <w:r w:rsidRPr="007625E6">
              <w:rPr>
                <w:rFonts w:ascii="Times New Roman" w:eastAsia="Times New Roman" w:hAnsi="Times New Roman" w:cs="Times New Roman"/>
                <w:sz w:val="28"/>
                <w:szCs w:val="28"/>
                <w:lang w:eastAsia="ru-RU"/>
              </w:rPr>
              <w:t>м</w:t>
            </w:r>
            <w:proofErr w:type="gramEnd"/>
          </w:p>
        </w:tc>
        <w:tc>
          <w:tcPr>
            <w:tcW w:w="6026"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до въездов и выездов на территории кварталов и микрорайонов, иных </w:t>
            </w:r>
            <w:r w:rsidRPr="007625E6">
              <w:rPr>
                <w:rFonts w:ascii="Times New Roman" w:eastAsia="Times New Roman" w:hAnsi="Times New Roman" w:cs="Times New Roman"/>
                <w:sz w:val="28"/>
                <w:szCs w:val="28"/>
                <w:lang w:eastAsia="ru-RU"/>
              </w:rPr>
              <w:lastRenderedPageBreak/>
              <w:t xml:space="preserve">прилегающих территорий, </w:t>
            </w:r>
            <w:proofErr w:type="gramStart"/>
            <w:r w:rsidRPr="007625E6">
              <w:rPr>
                <w:rFonts w:ascii="Times New Roman" w:eastAsia="Times New Roman" w:hAnsi="Times New Roman" w:cs="Times New Roman"/>
                <w:sz w:val="28"/>
                <w:szCs w:val="28"/>
                <w:lang w:eastAsia="ru-RU"/>
              </w:rPr>
              <w:t>м</w:t>
            </w:r>
            <w:proofErr w:type="gramEnd"/>
          </w:p>
        </w:tc>
        <w:tc>
          <w:tcPr>
            <w:tcW w:w="306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от границы пересечений улиц, дорог и проездов местного значения (от </w:t>
            </w:r>
            <w:proofErr w:type="gramStart"/>
            <w:r w:rsidRPr="007625E6">
              <w:rPr>
                <w:rFonts w:ascii="Times New Roman" w:eastAsia="Times New Roman" w:hAnsi="Times New Roman" w:cs="Times New Roman"/>
                <w:sz w:val="28"/>
                <w:szCs w:val="28"/>
                <w:lang w:eastAsia="ru-RU"/>
              </w:rPr>
              <w:t>стоп-линии</w:t>
            </w:r>
            <w:proofErr w:type="gramEnd"/>
            <w:r w:rsidRPr="007625E6">
              <w:rPr>
                <w:rFonts w:ascii="Times New Roman" w:eastAsia="Times New Roman" w:hAnsi="Times New Roman" w:cs="Times New Roman"/>
                <w:sz w:val="28"/>
                <w:szCs w:val="28"/>
                <w:lang w:eastAsia="ru-RU"/>
              </w:rPr>
              <w:t>)</w:t>
            </w:r>
          </w:p>
        </w:tc>
        <w:tc>
          <w:tcPr>
            <w:tcW w:w="295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35</w:t>
            </w:r>
          </w:p>
        </w:tc>
      </w:tr>
      <w:tr w:rsidR="007625E6" w:rsidRPr="007625E6" w:rsidTr="007625E6">
        <w:tc>
          <w:tcPr>
            <w:tcW w:w="29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457"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1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06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остановочного пункта общественного транспорта при отсутствии островка безопасности</w:t>
            </w:r>
          </w:p>
        </w:tc>
        <w:tc>
          <w:tcPr>
            <w:tcW w:w="295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от остановочного пункта общественного транспорта при </w:t>
            </w:r>
            <w:proofErr w:type="gramStart"/>
            <w:r w:rsidRPr="007625E6">
              <w:rPr>
                <w:rFonts w:ascii="Times New Roman" w:eastAsia="Times New Roman" w:hAnsi="Times New Roman" w:cs="Times New Roman"/>
                <w:sz w:val="28"/>
                <w:szCs w:val="28"/>
                <w:lang w:eastAsia="ru-RU"/>
              </w:rPr>
              <w:t>поднятом</w:t>
            </w:r>
            <w:proofErr w:type="gramEnd"/>
            <w:r w:rsidRPr="007625E6">
              <w:rPr>
                <w:rFonts w:ascii="Times New Roman" w:eastAsia="Times New Roman" w:hAnsi="Times New Roman" w:cs="Times New Roman"/>
                <w:sz w:val="28"/>
                <w:szCs w:val="28"/>
                <w:lang w:eastAsia="ru-RU"/>
              </w:rPr>
              <w:t xml:space="preserve"> над уровнем проезжей части островком безопасности</w:t>
            </w:r>
          </w:p>
        </w:tc>
        <w:tc>
          <w:tcPr>
            <w:tcW w:w="295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20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03"/>
        <w:gridCol w:w="1497"/>
        <w:gridCol w:w="2219"/>
        <w:gridCol w:w="2989"/>
        <w:gridCol w:w="31"/>
        <w:gridCol w:w="2345"/>
      </w:tblGrid>
      <w:tr w:rsidR="007625E6" w:rsidRPr="007625E6" w:rsidTr="007625E6">
        <w:tc>
          <w:tcPr>
            <w:tcW w:w="52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08"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5560"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Максимальное расстояние между пешеходными переходами, </w:t>
            </w:r>
            <w:proofErr w:type="gramStart"/>
            <w:r w:rsidRPr="007625E6">
              <w:rPr>
                <w:rFonts w:ascii="Times New Roman" w:eastAsia="Times New Roman" w:hAnsi="Times New Roman" w:cs="Times New Roman"/>
                <w:sz w:val="28"/>
                <w:szCs w:val="28"/>
                <w:lang w:eastAsia="ru-RU"/>
              </w:rPr>
              <w:t>м</w:t>
            </w:r>
            <w:proofErr w:type="gramEnd"/>
          </w:p>
        </w:tc>
        <w:tc>
          <w:tcPr>
            <w:tcW w:w="310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магистральных дорогах регулируемого движения в пределах застроенной территории</w:t>
            </w:r>
          </w:p>
        </w:tc>
        <w:tc>
          <w:tcPr>
            <w:tcW w:w="24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 м в одном уровне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магистральных дорогах скоростного движения</w:t>
            </w:r>
          </w:p>
        </w:tc>
        <w:tc>
          <w:tcPr>
            <w:tcW w:w="24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400 - 800 м в двух уровнях</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магистральных улицах непрерывного движения</w:t>
            </w:r>
          </w:p>
        </w:tc>
        <w:tc>
          <w:tcPr>
            <w:tcW w:w="24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300 - 400 м в двух уровнях</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780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условиях реконструкции на улицах местного значения, а также при расчетном пешеходном движении менее 50 чел./</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 xml:space="preserve"> в обоих направлениях допускается </w:t>
            </w:r>
            <w:r w:rsidRPr="007625E6">
              <w:rPr>
                <w:rFonts w:ascii="Times New Roman" w:eastAsia="Times New Roman" w:hAnsi="Times New Roman" w:cs="Times New Roman"/>
                <w:sz w:val="28"/>
                <w:szCs w:val="28"/>
                <w:lang w:eastAsia="ru-RU"/>
              </w:rPr>
              <w:lastRenderedPageBreak/>
              <w:t>устройство тротуаров и дорожек шириной 1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7625E6">
              <w:rPr>
                <w:rFonts w:ascii="Times New Roman" w:eastAsia="Times New Roman" w:hAnsi="Times New Roman" w:cs="Times New Roman"/>
                <w:sz w:val="28"/>
                <w:szCs w:val="28"/>
                <w:lang w:eastAsia="ru-RU"/>
              </w:rPr>
              <w:t>проездов</w:t>
            </w:r>
            <w:proofErr w:type="gramEnd"/>
            <w:r w:rsidRPr="007625E6">
              <w:rPr>
                <w:rFonts w:ascii="Times New Roman" w:eastAsia="Times New Roman" w:hAnsi="Times New Roman" w:cs="Times New Roman"/>
                <w:sz w:val="28"/>
                <w:szCs w:val="28"/>
                <w:lang w:eastAsia="ru-RU"/>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7625E6">
              <w:rPr>
                <w:rFonts w:ascii="Times New Roman" w:eastAsia="Times New Roman" w:hAnsi="Times New Roman" w:cs="Times New Roman"/>
                <w:sz w:val="28"/>
                <w:szCs w:val="28"/>
                <w:lang w:eastAsia="ru-RU"/>
              </w:rPr>
              <w:t>шумозащитных</w:t>
            </w:r>
            <w:proofErr w:type="spellEnd"/>
            <w:r w:rsidRPr="007625E6">
              <w:rPr>
                <w:rFonts w:ascii="Times New Roman" w:eastAsia="Times New Roman" w:hAnsi="Times New Roman" w:cs="Times New Roman"/>
                <w:sz w:val="28"/>
                <w:szCs w:val="28"/>
                <w:lang w:eastAsia="ru-RU"/>
              </w:rPr>
              <w:t xml:space="preserve"> устройств - не менее 25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от края основной проезжей части улиц, местных или боковых проездов до линии застройки следует </w:t>
            </w:r>
            <w:r w:rsidRPr="007625E6">
              <w:rPr>
                <w:rFonts w:ascii="Times New Roman" w:eastAsia="Times New Roman" w:hAnsi="Times New Roman" w:cs="Times New Roman"/>
                <w:sz w:val="28"/>
                <w:szCs w:val="28"/>
                <w:lang w:eastAsia="ru-RU"/>
              </w:rPr>
              <w:lastRenderedPageBreak/>
              <w:t>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7625E6">
              <w:rPr>
                <w:rFonts w:ascii="Times New Roman" w:eastAsia="Times New Roman" w:hAnsi="Times New Roman" w:cs="Times New Roman"/>
                <w:sz w:val="28"/>
                <w:szCs w:val="28"/>
                <w:lang w:eastAsia="ru-RU"/>
              </w:rPr>
              <w:t>м</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до проезжей части, опор транспортных сооружений и деревьев - 0,75;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до тротуаров - 0,5;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до стоянок автомобилей и остановок общественного транспорта - 1,5.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w:t>
            </w:r>
            <w:r w:rsidRPr="007625E6">
              <w:rPr>
                <w:rFonts w:ascii="Times New Roman" w:eastAsia="Times New Roman" w:hAnsi="Times New Roman" w:cs="Times New Roman"/>
                <w:sz w:val="28"/>
                <w:szCs w:val="28"/>
                <w:lang w:eastAsia="ru-RU"/>
              </w:rPr>
              <w:lastRenderedPageBreak/>
              <w:t>16 x 16 м или кольцом с радиусом по оси улиц не менее 10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7625E6">
              <w:rPr>
                <w:rFonts w:ascii="Times New Roman" w:eastAsia="Times New Roman" w:hAnsi="Times New Roman" w:cs="Times New Roman"/>
                <w:sz w:val="28"/>
                <w:szCs w:val="28"/>
                <w:lang w:eastAsia="ru-RU"/>
              </w:rPr>
              <w:t>отстойно</w:t>
            </w:r>
            <w:proofErr w:type="spellEnd"/>
            <w:r w:rsidRPr="007625E6">
              <w:rPr>
                <w:rFonts w:ascii="Times New Roman" w:eastAsia="Times New Roman" w:hAnsi="Times New Roman" w:cs="Times New Roman"/>
                <w:sz w:val="28"/>
                <w:szCs w:val="28"/>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625E6">
              <w:rPr>
                <w:rFonts w:ascii="Times New Roman" w:eastAsia="Times New Roman" w:hAnsi="Times New Roman" w:cs="Times New Roman"/>
                <w:sz w:val="28"/>
                <w:szCs w:val="28"/>
                <w:lang w:eastAsia="ru-RU"/>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780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Категории и параметры автомобильных дорог общей сети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Расчетная скорость движения, </w:t>
            </w:r>
            <w:proofErr w:type="gramStart"/>
            <w:r w:rsidRPr="007625E6">
              <w:rPr>
                <w:rFonts w:ascii="Times New Roman" w:eastAsia="Times New Roman" w:hAnsi="Times New Roman" w:cs="Times New Roman"/>
                <w:sz w:val="28"/>
                <w:szCs w:val="28"/>
                <w:lang w:eastAsia="ru-RU"/>
              </w:rPr>
              <w:t>км</w:t>
            </w:r>
            <w:proofErr w:type="gramEnd"/>
            <w:r w:rsidRPr="007625E6">
              <w:rPr>
                <w:rFonts w:ascii="Times New Roman" w:eastAsia="Times New Roman" w:hAnsi="Times New Roman" w:cs="Times New Roman"/>
                <w:sz w:val="28"/>
                <w:szCs w:val="28"/>
                <w:lang w:eastAsia="ru-RU"/>
              </w:rPr>
              <w:t>/ч</w:t>
            </w: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w:t>
            </w:r>
          </w:p>
        </w:tc>
      </w:tr>
      <w:tr w:rsidR="007625E6" w:rsidRPr="007625E6" w:rsidTr="007625E6">
        <w:tc>
          <w:tcPr>
            <w:tcW w:w="52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08"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522"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08"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Число полос движения</w:t>
            </w: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6; 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6; 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6; 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7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484"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560"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*Количество полос движения на дорогах I категории устанавливают в зависимости от интенсивности движения: свыше 14000 до 40000 ед./</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- 4 полосы; свыше 40000 до 80000 ед./</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- 6 полос; свыше 80000 ед./</w:t>
            </w:r>
            <w:proofErr w:type="spellStart"/>
            <w:r w:rsidRPr="007625E6">
              <w:rPr>
                <w:rFonts w:ascii="Times New Roman" w:eastAsia="Times New Roman" w:hAnsi="Times New Roman" w:cs="Times New Roman"/>
                <w:sz w:val="28"/>
                <w:szCs w:val="28"/>
                <w:lang w:eastAsia="ru-RU"/>
              </w:rPr>
              <w:t>сут</w:t>
            </w:r>
            <w:proofErr w:type="spellEnd"/>
            <w:r w:rsidRPr="007625E6">
              <w:rPr>
                <w:rFonts w:ascii="Times New Roman" w:eastAsia="Times New Roman" w:hAnsi="Times New Roman" w:cs="Times New Roman"/>
                <w:sz w:val="28"/>
                <w:szCs w:val="28"/>
                <w:lang w:eastAsia="ru-RU"/>
              </w:rPr>
              <w:t>. - 8 полос</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50"/>
        <w:gridCol w:w="1730"/>
        <w:gridCol w:w="2295"/>
        <w:gridCol w:w="2410"/>
        <w:gridCol w:w="2599"/>
      </w:tblGrid>
      <w:tr w:rsidR="007625E6" w:rsidRPr="007625E6" w:rsidTr="007625E6">
        <w:tc>
          <w:tcPr>
            <w:tcW w:w="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полосы движения, </w:t>
            </w:r>
            <w:proofErr w:type="gramStart"/>
            <w:r w:rsidRPr="007625E6">
              <w:rPr>
                <w:rFonts w:ascii="Times New Roman" w:eastAsia="Times New Roman" w:hAnsi="Times New Roman" w:cs="Times New Roman"/>
                <w:sz w:val="28"/>
                <w:szCs w:val="28"/>
                <w:lang w:eastAsia="ru-RU"/>
              </w:rPr>
              <w:t>м</w:t>
            </w:r>
            <w:proofErr w:type="gramEnd"/>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центральной разделительной полосы**, </w:t>
            </w:r>
            <w:proofErr w:type="gramStart"/>
            <w:r w:rsidRPr="007625E6">
              <w:rPr>
                <w:rFonts w:ascii="Times New Roman" w:eastAsia="Times New Roman" w:hAnsi="Times New Roman" w:cs="Times New Roman"/>
                <w:sz w:val="28"/>
                <w:szCs w:val="28"/>
                <w:lang w:eastAsia="ru-RU"/>
              </w:rPr>
              <w:t>м</w:t>
            </w:r>
            <w:proofErr w:type="gramEnd"/>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w:t>
            </w:r>
            <w:r w:rsidRPr="007625E6">
              <w:rPr>
                <w:rFonts w:ascii="Times New Roman" w:eastAsia="Times New Roman" w:hAnsi="Times New Roman" w:cs="Times New Roman"/>
                <w:sz w:val="28"/>
                <w:szCs w:val="28"/>
                <w:lang w:eastAsia="ru-RU"/>
              </w:rPr>
              <w:lastRenderedPageBreak/>
              <w:t xml:space="preserve">обочины, </w:t>
            </w:r>
            <w:proofErr w:type="gramStart"/>
            <w:r w:rsidRPr="007625E6">
              <w:rPr>
                <w:rFonts w:ascii="Times New Roman" w:eastAsia="Times New Roman" w:hAnsi="Times New Roman" w:cs="Times New Roman"/>
                <w:sz w:val="28"/>
                <w:szCs w:val="28"/>
                <w:lang w:eastAsia="ru-RU"/>
              </w:rPr>
              <w:t>м</w:t>
            </w:r>
            <w:proofErr w:type="gramEnd"/>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3,75/2,5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Наименьший радиус кривых в плане, </w:t>
            </w:r>
            <w:proofErr w:type="gramStart"/>
            <w:r w:rsidRPr="007625E6">
              <w:rPr>
                <w:rFonts w:ascii="Times New Roman" w:eastAsia="Times New Roman" w:hAnsi="Times New Roman" w:cs="Times New Roman"/>
                <w:sz w:val="28"/>
                <w:szCs w:val="28"/>
                <w:lang w:eastAsia="ru-RU"/>
              </w:rPr>
              <w:t>м</w:t>
            </w:r>
            <w:proofErr w:type="gramEnd"/>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600</w:t>
            </w:r>
          </w:p>
        </w:tc>
      </w:tr>
      <w:tr w:rsidR="007625E6" w:rsidRPr="007625E6" w:rsidTr="007625E6">
        <w:tc>
          <w:tcPr>
            <w:tcW w:w="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Наибольший продольный уклон, °/00</w:t>
            </w: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49"/>
        <w:gridCol w:w="1726"/>
        <w:gridCol w:w="2296"/>
        <w:gridCol w:w="2444"/>
        <w:gridCol w:w="2569"/>
      </w:tblGrid>
      <w:tr w:rsidR="007625E6" w:rsidRPr="007625E6" w:rsidTr="007625E6">
        <w:tc>
          <w:tcPr>
            <w:tcW w:w="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7625E6">
              <w:rPr>
                <w:rFonts w:ascii="Times New Roman" w:eastAsia="Times New Roman" w:hAnsi="Times New Roman" w:cs="Times New Roman"/>
                <w:sz w:val="28"/>
                <w:szCs w:val="28"/>
                <w:lang w:eastAsia="ru-RU"/>
              </w:rPr>
              <w:t>двухполосной</w:t>
            </w:r>
            <w:proofErr w:type="spellEnd"/>
            <w:r w:rsidRPr="007625E6">
              <w:rPr>
                <w:rFonts w:ascii="Times New Roman" w:eastAsia="Times New Roman" w:hAnsi="Times New Roman" w:cs="Times New Roman"/>
                <w:sz w:val="28"/>
                <w:szCs w:val="28"/>
                <w:lang w:eastAsia="ru-RU"/>
              </w:rPr>
              <w:t xml:space="preserve"> осуществляют на протяжении 10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Общая площадь полосы отвода под автомобильную дорогу,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/км</w:t>
            </w: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Б</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категория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4,9</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III</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IV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V</w:t>
            </w:r>
          </w:p>
        </w:tc>
        <w:tc>
          <w:tcPr>
            <w:tcW w:w="27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Минимально допустимая обеспеченность подъездами до границы земельных участков</w:t>
            </w:r>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улицы и дороги местного значения, автомобильная дорога IV категории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радиусы кривых в плане для размещения остановок на автомобильных дорогах категории, </w:t>
            </w:r>
            <w:proofErr w:type="gramStart"/>
            <w:r w:rsidRPr="007625E6">
              <w:rPr>
                <w:rFonts w:ascii="Times New Roman" w:eastAsia="Times New Roman" w:hAnsi="Times New Roman" w:cs="Times New Roman"/>
                <w:sz w:val="28"/>
                <w:szCs w:val="28"/>
                <w:lang w:eastAsia="ru-RU"/>
              </w:rPr>
              <w:t>м</w:t>
            </w:r>
            <w:proofErr w:type="gramEnd"/>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дорогах I-II категорий - 1000, на дорогах III категории - 600, на дорогах IV</w:t>
            </w:r>
            <w:r w:rsidRPr="007625E6">
              <w:rPr>
                <w:rFonts w:ascii="Times New Roman" w:eastAsia="Times New Roman" w:hAnsi="Times New Roman" w:cs="Times New Roman"/>
                <w:sz w:val="28"/>
                <w:szCs w:val="28"/>
                <w:lang w:eastAsia="ru-RU"/>
              </w:rPr>
              <w:noBreakHyphen/>
              <w:t>V категорий - 400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Минимальная длина остановочной площадки, </w:t>
            </w:r>
            <w:proofErr w:type="gramStart"/>
            <w:r w:rsidRPr="007625E6">
              <w:rPr>
                <w:rFonts w:ascii="Times New Roman" w:eastAsia="Times New Roman" w:hAnsi="Times New Roman" w:cs="Times New Roman"/>
                <w:sz w:val="28"/>
                <w:szCs w:val="28"/>
                <w:lang w:eastAsia="ru-RU"/>
              </w:rPr>
              <w:t>м</w:t>
            </w:r>
            <w:proofErr w:type="gramEnd"/>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r>
      <w:tr w:rsidR="007625E6" w:rsidRPr="007625E6" w:rsidTr="007625E6">
        <w:tc>
          <w:tcPr>
            <w:tcW w:w="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Минимально допустимые радиусы кривых в плане для размещения остановок, </w:t>
            </w:r>
            <w:proofErr w:type="gramStart"/>
            <w:r w:rsidRPr="007625E6">
              <w:rPr>
                <w:rFonts w:ascii="Times New Roman" w:eastAsia="Times New Roman" w:hAnsi="Times New Roman" w:cs="Times New Roman"/>
                <w:sz w:val="28"/>
                <w:szCs w:val="28"/>
                <w:lang w:eastAsia="ru-RU"/>
              </w:rPr>
              <w:t>м</w:t>
            </w:r>
            <w:proofErr w:type="gramEnd"/>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автомобильных дорогах I-II категорий - 1000, на автомобильных дорогах III категории - 600, на автомобильных дорогах IV-V категорий - 400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Минимальное расстояние между остановочными пунктами, </w:t>
            </w:r>
            <w:proofErr w:type="gramStart"/>
            <w:r w:rsidRPr="007625E6">
              <w:rPr>
                <w:rFonts w:ascii="Times New Roman" w:eastAsia="Times New Roman" w:hAnsi="Times New Roman" w:cs="Times New Roman"/>
                <w:sz w:val="28"/>
                <w:szCs w:val="28"/>
                <w:lang w:eastAsia="ru-RU"/>
              </w:rPr>
              <w:t>км</w:t>
            </w:r>
            <w:proofErr w:type="gramEnd"/>
          </w:p>
        </w:tc>
        <w:tc>
          <w:tcPr>
            <w:tcW w:w="52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автомобильных дорог I-III категорий - 3</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09"/>
        <w:gridCol w:w="1528"/>
        <w:gridCol w:w="2709"/>
        <w:gridCol w:w="2415"/>
        <w:gridCol w:w="2423"/>
      </w:tblGrid>
      <w:tr w:rsidR="007625E6" w:rsidRPr="007625E6" w:rsidTr="007625E6">
        <w:tc>
          <w:tcPr>
            <w:tcW w:w="529"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4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7758"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Общественный пассажирский транспорт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Норма наполнения подвижного состава </w:t>
            </w:r>
            <w:r w:rsidRPr="007625E6">
              <w:rPr>
                <w:rFonts w:ascii="Times New Roman" w:eastAsia="Times New Roman" w:hAnsi="Times New Roman" w:cs="Times New Roman"/>
                <w:sz w:val="28"/>
                <w:szCs w:val="28"/>
                <w:lang w:eastAsia="ru-RU"/>
              </w:rPr>
              <w:lastRenderedPageBreak/>
              <w:t>общественного пассажирского транспорта на расчетный срок, чел/</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свободной площади пола пассажирского салона</w:t>
            </w:r>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Расчетная скорость движения, </w:t>
            </w:r>
            <w:proofErr w:type="gramStart"/>
            <w:r w:rsidRPr="007625E6">
              <w:rPr>
                <w:rFonts w:ascii="Times New Roman" w:eastAsia="Times New Roman" w:hAnsi="Times New Roman" w:cs="Times New Roman"/>
                <w:sz w:val="28"/>
                <w:szCs w:val="28"/>
                <w:lang w:eastAsia="ru-RU"/>
              </w:rPr>
              <w:t>км</w:t>
            </w:r>
            <w:proofErr w:type="gramEnd"/>
            <w:r w:rsidRPr="007625E6">
              <w:rPr>
                <w:rFonts w:ascii="Times New Roman" w:eastAsia="Times New Roman" w:hAnsi="Times New Roman" w:cs="Times New Roman"/>
                <w:sz w:val="28"/>
                <w:szCs w:val="28"/>
                <w:lang w:eastAsia="ru-RU"/>
              </w:rPr>
              <w:t>/ч</w:t>
            </w:r>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Плотность сети линий наземного общественного пассажирского транспорта, км/</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.к</w:t>
            </w:r>
            <w:proofErr w:type="gramEnd"/>
            <w:r w:rsidRPr="007625E6">
              <w:rPr>
                <w:rFonts w:ascii="Times New Roman" w:eastAsia="Times New Roman" w:hAnsi="Times New Roman" w:cs="Times New Roman"/>
                <w:sz w:val="28"/>
                <w:szCs w:val="28"/>
                <w:lang w:eastAsia="ru-RU"/>
              </w:rPr>
              <w:t>м</w:t>
            </w:r>
            <w:proofErr w:type="spell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1,5 - 2,5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Максимальное расстояние между остановочными пунктами на линиях общественного пассажирского транспорта, </w:t>
            </w:r>
            <w:proofErr w:type="gramStart"/>
            <w:r w:rsidRPr="007625E6">
              <w:rPr>
                <w:rFonts w:ascii="Times New Roman" w:eastAsia="Times New Roman" w:hAnsi="Times New Roman" w:cs="Times New Roman"/>
                <w:sz w:val="28"/>
                <w:szCs w:val="28"/>
                <w:lang w:eastAsia="ru-RU"/>
              </w:rPr>
              <w:t>м</w:t>
            </w:r>
            <w:proofErr w:type="gramEnd"/>
          </w:p>
        </w:tc>
        <w:tc>
          <w:tcPr>
            <w:tcW w:w="243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пределах населенных пунктов</w:t>
            </w:r>
          </w:p>
        </w:tc>
        <w:tc>
          <w:tcPr>
            <w:tcW w:w="255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400-600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3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зоне индивидуальной застройки</w:t>
            </w:r>
          </w:p>
        </w:tc>
        <w:tc>
          <w:tcPr>
            <w:tcW w:w="255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крайней полосы для движения автобусов на магистральных улицах и дорогах в больших и крупных городах, </w:t>
            </w:r>
            <w:proofErr w:type="gramStart"/>
            <w:r w:rsidRPr="007625E6">
              <w:rPr>
                <w:rFonts w:ascii="Times New Roman" w:eastAsia="Times New Roman" w:hAnsi="Times New Roman" w:cs="Times New Roman"/>
                <w:sz w:val="28"/>
                <w:szCs w:val="28"/>
                <w:lang w:eastAsia="ru-RU"/>
              </w:rPr>
              <w:t>м</w:t>
            </w:r>
            <w:proofErr w:type="gram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остановочных площадок автобусов</w:t>
            </w:r>
          </w:p>
        </w:tc>
        <w:tc>
          <w:tcPr>
            <w:tcW w:w="243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 перекрестками</w:t>
            </w:r>
          </w:p>
        </w:tc>
        <w:tc>
          <w:tcPr>
            <w:tcW w:w="255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не менее 25 м до </w:t>
            </w:r>
            <w:proofErr w:type="gramStart"/>
            <w:r w:rsidRPr="007625E6">
              <w:rPr>
                <w:rFonts w:ascii="Times New Roman" w:eastAsia="Times New Roman" w:hAnsi="Times New Roman" w:cs="Times New Roman"/>
                <w:sz w:val="28"/>
                <w:szCs w:val="28"/>
                <w:lang w:eastAsia="ru-RU"/>
              </w:rPr>
              <w:t>стоп-линии</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3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перед перекрестками</w:t>
            </w:r>
          </w:p>
        </w:tc>
        <w:tc>
          <w:tcPr>
            <w:tcW w:w="255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не менее 40 м до </w:t>
            </w:r>
            <w:proofErr w:type="gramStart"/>
            <w:r w:rsidRPr="007625E6">
              <w:rPr>
                <w:rFonts w:ascii="Times New Roman" w:eastAsia="Times New Roman" w:hAnsi="Times New Roman" w:cs="Times New Roman"/>
                <w:sz w:val="28"/>
                <w:szCs w:val="28"/>
                <w:lang w:eastAsia="ru-RU"/>
              </w:rPr>
              <w:t>стоп-линии</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3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 наземными пешеходными переходами</w:t>
            </w:r>
          </w:p>
        </w:tc>
        <w:tc>
          <w:tcPr>
            <w:tcW w:w="2559"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5 м</w:t>
            </w:r>
          </w:p>
        </w:tc>
      </w:tr>
      <w:tr w:rsidR="007625E6" w:rsidRPr="007625E6" w:rsidTr="007625E6">
        <w:tc>
          <w:tcPr>
            <w:tcW w:w="529"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4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Длина остановочной площадки, </w:t>
            </w:r>
            <w:proofErr w:type="gramStart"/>
            <w:r w:rsidRPr="007625E6">
              <w:rPr>
                <w:rFonts w:ascii="Times New Roman" w:eastAsia="Times New Roman" w:hAnsi="Times New Roman" w:cs="Times New Roman"/>
                <w:sz w:val="28"/>
                <w:szCs w:val="28"/>
                <w:lang w:eastAsia="ru-RU"/>
              </w:rPr>
              <w:t>м</w:t>
            </w:r>
            <w:proofErr w:type="gram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 м на один автобус, но не более 60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Длина участков </w:t>
            </w:r>
            <w:r w:rsidRPr="007625E6">
              <w:rPr>
                <w:rFonts w:ascii="Times New Roman" w:eastAsia="Times New Roman" w:hAnsi="Times New Roman" w:cs="Times New Roman"/>
                <w:sz w:val="28"/>
                <w:szCs w:val="28"/>
                <w:lang w:eastAsia="ru-RU"/>
              </w:rPr>
              <w:lastRenderedPageBreak/>
              <w:t xml:space="preserve">въезда и выезда, </w:t>
            </w:r>
            <w:proofErr w:type="gramStart"/>
            <w:r w:rsidRPr="007625E6">
              <w:rPr>
                <w:rFonts w:ascii="Times New Roman" w:eastAsia="Times New Roman" w:hAnsi="Times New Roman" w:cs="Times New Roman"/>
                <w:sz w:val="28"/>
                <w:szCs w:val="28"/>
                <w:lang w:eastAsia="ru-RU"/>
              </w:rPr>
              <w:t>м</w:t>
            </w:r>
            <w:proofErr w:type="gram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остановочной площадки в заездном кармане, </w:t>
            </w:r>
            <w:proofErr w:type="gramStart"/>
            <w:r w:rsidRPr="007625E6">
              <w:rPr>
                <w:rFonts w:ascii="Times New Roman" w:eastAsia="Times New Roman" w:hAnsi="Times New Roman" w:cs="Times New Roman"/>
                <w:sz w:val="28"/>
                <w:szCs w:val="28"/>
                <w:lang w:eastAsia="ru-RU"/>
              </w:rPr>
              <w:t>м</w:t>
            </w:r>
            <w:proofErr w:type="gram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равна</w:t>
            </w:r>
            <w:proofErr w:type="gramEnd"/>
            <w:r w:rsidRPr="007625E6">
              <w:rPr>
                <w:rFonts w:ascii="Times New Roman" w:eastAsia="Times New Roman" w:hAnsi="Times New Roman" w:cs="Times New Roman"/>
                <w:sz w:val="28"/>
                <w:szCs w:val="28"/>
                <w:lang w:eastAsia="ru-RU"/>
              </w:rPr>
              <w:t xml:space="preserve"> ширине основных полос проезжей части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w:t>
            </w:r>
            <w:proofErr w:type="spellStart"/>
            <w:r w:rsidRPr="007625E6">
              <w:rPr>
                <w:rFonts w:ascii="Times New Roman" w:eastAsia="Times New Roman" w:hAnsi="Times New Roman" w:cs="Times New Roman"/>
                <w:sz w:val="28"/>
                <w:szCs w:val="28"/>
                <w:lang w:eastAsia="ru-RU"/>
              </w:rPr>
              <w:t>отстойно</w:t>
            </w:r>
            <w:proofErr w:type="spellEnd"/>
            <w:r w:rsidRPr="007625E6">
              <w:rPr>
                <w:rFonts w:ascii="Times New Roman" w:eastAsia="Times New Roman" w:hAnsi="Times New Roman" w:cs="Times New Roman"/>
                <w:sz w:val="28"/>
                <w:szCs w:val="28"/>
                <w:lang w:eastAsia="ru-RU"/>
              </w:rPr>
              <w:t xml:space="preserve">-разворотной площадки, </w:t>
            </w:r>
            <w:proofErr w:type="gramStart"/>
            <w:r w:rsidRPr="007625E6">
              <w:rPr>
                <w:rFonts w:ascii="Times New Roman" w:eastAsia="Times New Roman" w:hAnsi="Times New Roman" w:cs="Times New Roman"/>
                <w:sz w:val="28"/>
                <w:szCs w:val="28"/>
                <w:lang w:eastAsia="ru-RU"/>
              </w:rPr>
              <w:t>м</w:t>
            </w:r>
            <w:proofErr w:type="gramEnd"/>
          </w:p>
        </w:tc>
        <w:tc>
          <w:tcPr>
            <w:tcW w:w="499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30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98"/>
        <w:gridCol w:w="1805"/>
        <w:gridCol w:w="2720"/>
        <w:gridCol w:w="2223"/>
        <w:gridCol w:w="2038"/>
      </w:tblGrid>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06"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от </w:t>
            </w:r>
            <w:proofErr w:type="spellStart"/>
            <w:r w:rsidRPr="007625E6">
              <w:rPr>
                <w:rFonts w:ascii="Times New Roman" w:eastAsia="Times New Roman" w:hAnsi="Times New Roman" w:cs="Times New Roman"/>
                <w:sz w:val="28"/>
                <w:szCs w:val="28"/>
                <w:lang w:eastAsia="ru-RU"/>
              </w:rPr>
              <w:t>отстойно</w:t>
            </w:r>
            <w:proofErr w:type="spellEnd"/>
            <w:r w:rsidRPr="007625E6">
              <w:rPr>
                <w:rFonts w:ascii="Times New Roman" w:eastAsia="Times New Roman" w:hAnsi="Times New Roman" w:cs="Times New Roman"/>
                <w:sz w:val="28"/>
                <w:szCs w:val="28"/>
                <w:lang w:eastAsia="ru-RU"/>
              </w:rPr>
              <w:t xml:space="preserve">-разворотной площадки до жилой застройки, </w:t>
            </w:r>
            <w:proofErr w:type="gramStart"/>
            <w:r w:rsidRPr="007625E6">
              <w:rPr>
                <w:rFonts w:ascii="Times New Roman" w:eastAsia="Times New Roman" w:hAnsi="Times New Roman" w:cs="Times New Roman"/>
                <w:sz w:val="28"/>
                <w:szCs w:val="28"/>
                <w:lang w:eastAsia="ru-RU"/>
              </w:rPr>
              <w:t>м</w:t>
            </w:r>
            <w:proofErr w:type="gramEnd"/>
          </w:p>
        </w:tc>
        <w:tc>
          <w:tcPr>
            <w:tcW w:w="455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Площадь земельных участков для размещения автобусных парков (гаражей) в зависимости от вместимости сооружений, </w:t>
            </w:r>
            <w:proofErr w:type="gramStart"/>
            <w:r w:rsidRPr="007625E6">
              <w:rPr>
                <w:rFonts w:ascii="Times New Roman" w:eastAsia="Times New Roman" w:hAnsi="Times New Roman" w:cs="Times New Roman"/>
                <w:sz w:val="28"/>
                <w:szCs w:val="28"/>
                <w:lang w:eastAsia="ru-RU"/>
              </w:rPr>
              <w:t>га</w:t>
            </w:r>
            <w:proofErr w:type="gramEnd"/>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 машин</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 машин</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 машин</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 машин</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455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993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7625E6">
              <w:rPr>
                <w:rFonts w:ascii="Times New Roman" w:eastAsia="Times New Roman" w:hAnsi="Times New Roman" w:cs="Times New Roman"/>
                <w:sz w:val="28"/>
                <w:szCs w:val="28"/>
                <w:lang w:eastAsia="ru-RU"/>
              </w:rPr>
              <w:t>пешеходно</w:t>
            </w:r>
            <w:proofErr w:type="spellEnd"/>
            <w:r w:rsidRPr="007625E6">
              <w:rPr>
                <w:rFonts w:ascii="Times New Roman" w:eastAsia="Times New Roman" w:hAnsi="Times New Roman" w:cs="Times New Roman"/>
                <w:sz w:val="28"/>
                <w:szCs w:val="28"/>
                <w:lang w:eastAsia="ru-RU"/>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В историческом ядре общегородского центра в случае </w:t>
            </w:r>
            <w:proofErr w:type="gramStart"/>
            <w:r w:rsidRPr="007625E6">
              <w:rPr>
                <w:rFonts w:ascii="Times New Roman" w:eastAsia="Times New Roman" w:hAnsi="Times New Roman" w:cs="Times New Roman"/>
                <w:sz w:val="28"/>
                <w:szCs w:val="28"/>
                <w:lang w:eastAsia="ru-RU"/>
              </w:rPr>
              <w:t>невозможности обеспечения нормативной пешеходной доступности остановок общественного пассажирского транспорта</w:t>
            </w:r>
            <w:proofErr w:type="gramEnd"/>
            <w:r w:rsidRPr="007625E6">
              <w:rPr>
                <w:rFonts w:ascii="Times New Roman" w:eastAsia="Times New Roman" w:hAnsi="Times New Roman" w:cs="Times New Roman"/>
                <w:sz w:val="28"/>
                <w:szCs w:val="28"/>
                <w:lang w:eastAsia="ru-RU"/>
              </w:rPr>
              <w:t xml:space="preserve"> допускается устройство местной системы специализированных видов транспорта.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Остановочные пункты общественного пассажирского транспорта следует размещать с обеспечением следующих требований: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на магистральных улицах, дорогах общегородского значения - с устройством переходно-скоростных полос;</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на других магистральных улицах - в габаритах проезжей части;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Посадочные площадки следует предусматривать вне проезжей части.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Длину посадочной площадки на остановках маршрутных автобусов следует принимать не менее длины остановочной площадки.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Ширину посадочной площадки следует принимать не менее 3 м; для установки павильона ожидания следует предусматривать уширение до 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Павильон может быть закрытого типа или открытого (в виде навеса).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Ближайшая грань павильона должна быть расположена не ближе 3 м от кромки остановочной площадки.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Наименьший радиус поворота для автобуса на разворотном кольце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должен составлять в плане 12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конечных станциях общественного пассажирского </w:t>
            </w:r>
            <w:proofErr w:type="gramStart"/>
            <w:r w:rsidRPr="007625E6">
              <w:rPr>
                <w:rFonts w:ascii="Times New Roman" w:eastAsia="Times New Roman" w:hAnsi="Times New Roman" w:cs="Times New Roman"/>
                <w:sz w:val="28"/>
                <w:szCs w:val="28"/>
                <w:lang w:eastAsia="ru-RU"/>
              </w:rPr>
              <w:t>транспорта</w:t>
            </w:r>
            <w:proofErr w:type="gramEnd"/>
            <w:r w:rsidRPr="007625E6">
              <w:rPr>
                <w:rFonts w:ascii="Times New Roman" w:eastAsia="Times New Roman" w:hAnsi="Times New Roman" w:cs="Times New Roman"/>
                <w:sz w:val="28"/>
                <w:szCs w:val="28"/>
                <w:lang w:eastAsia="ru-RU"/>
              </w:rPr>
              <w:t xml:space="preserve"> на городских маршрутах должно предусматриваться устройство помещений для водителей и обслуживающего персонала.</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1.2.2</w:t>
            </w:r>
          </w:p>
        </w:tc>
        <w:tc>
          <w:tcPr>
            <w:tcW w:w="1806"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Автостанции</w:t>
            </w:r>
          </w:p>
        </w:tc>
        <w:tc>
          <w:tcPr>
            <w:tcW w:w="27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Вместимость автостанции, пассажир</w:t>
            </w: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100 до 200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 расчетном суточном отправлении </w:t>
            </w:r>
            <w:r w:rsidRPr="007625E6">
              <w:rPr>
                <w:rFonts w:ascii="Times New Roman" w:eastAsia="Times New Roman" w:hAnsi="Times New Roman" w:cs="Times New Roman"/>
                <w:sz w:val="28"/>
                <w:szCs w:val="28"/>
                <w:lang w:eastAsia="ru-RU"/>
              </w:rPr>
              <w:lastRenderedPageBreak/>
              <w:t>от 200 до 400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400 до 600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600 до 1000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Количество постов (посадки/высадки)</w:t>
            </w: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100 до 200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(1/1)</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06"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200 до 400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(2/1)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400 до 600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(2/1)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0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расчетном суточном отправлении от 600 до 1000</w:t>
            </w:r>
          </w:p>
        </w:tc>
        <w:tc>
          <w:tcPr>
            <w:tcW w:w="22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(3/2)</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09"/>
        <w:gridCol w:w="2661"/>
        <w:gridCol w:w="2290"/>
        <w:gridCol w:w="2223"/>
        <w:gridCol w:w="1601"/>
      </w:tblGrid>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на один пост посадки-высадки пассажиров (без учета привокзальной площади), </w:t>
            </w:r>
            <w:proofErr w:type="gramStart"/>
            <w:r w:rsidRPr="007625E6">
              <w:rPr>
                <w:rFonts w:ascii="Times New Roman" w:eastAsia="Times New Roman" w:hAnsi="Times New Roman" w:cs="Times New Roman"/>
                <w:sz w:val="28"/>
                <w:szCs w:val="28"/>
                <w:lang w:eastAsia="ru-RU"/>
              </w:rPr>
              <w:t>га</w:t>
            </w:r>
            <w:proofErr w:type="gramEnd"/>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w:t>
            </w:r>
            <w:r w:rsidRPr="007625E6">
              <w:rPr>
                <w:rFonts w:ascii="Times New Roman" w:eastAsia="Times New Roman" w:hAnsi="Times New Roman" w:cs="Times New Roman"/>
                <w:sz w:val="28"/>
                <w:szCs w:val="28"/>
                <w:lang w:eastAsia="ru-RU"/>
              </w:rPr>
              <w:lastRenderedPageBreak/>
              <w:t>максимально допустимого уровня территориальной доступности</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1.2.3</w:t>
            </w:r>
          </w:p>
        </w:tc>
        <w:tc>
          <w:tcPr>
            <w:tcW w:w="27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Автозаправочные станции</w:t>
            </w: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колонка</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на 1200 автомобилей</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2 колонки</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5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7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9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11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1.2.4</w:t>
            </w:r>
          </w:p>
        </w:tc>
        <w:tc>
          <w:tcPr>
            <w:tcW w:w="27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Автогазозаправо-чные</w:t>
            </w:r>
            <w:proofErr w:type="spellEnd"/>
            <w:r w:rsidRPr="007625E6">
              <w:rPr>
                <w:rFonts w:ascii="Times New Roman" w:eastAsia="Times New Roman" w:hAnsi="Times New Roman" w:cs="Times New Roman"/>
                <w:sz w:val="28"/>
                <w:szCs w:val="28"/>
                <w:lang w:eastAsia="ru-RU"/>
              </w:rPr>
              <w:t xml:space="preserve"> станции</w:t>
            </w: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Доля от общего количества автозаправочных станций, %</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15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2 колонки</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5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7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9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11 колонок</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w:t>
            </w:r>
            <w:r w:rsidRPr="007625E6">
              <w:rPr>
                <w:rFonts w:ascii="Times New Roman" w:eastAsia="Times New Roman" w:hAnsi="Times New Roman" w:cs="Times New Roman"/>
                <w:sz w:val="28"/>
                <w:szCs w:val="28"/>
                <w:lang w:eastAsia="ru-RU"/>
              </w:rPr>
              <w:lastRenderedPageBreak/>
              <w:t>показатель максимально допустимого уровня территориальной доступности</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не нормируется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1.2.5</w:t>
            </w:r>
          </w:p>
        </w:tc>
        <w:tc>
          <w:tcPr>
            <w:tcW w:w="27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Автокемпинги</w:t>
            </w:r>
            <w:proofErr w:type="spellEnd"/>
            <w:r w:rsidRPr="007625E6">
              <w:rPr>
                <w:rFonts w:ascii="Times New Roman" w:eastAsia="Times New Roman" w:hAnsi="Times New Roman" w:cs="Times New Roman"/>
                <w:sz w:val="28"/>
                <w:szCs w:val="28"/>
                <w:lang w:eastAsia="ru-RU"/>
              </w:rPr>
              <w:t>, мотели</w:t>
            </w:r>
          </w:p>
        </w:tc>
        <w:tc>
          <w:tcPr>
            <w:tcW w:w="2253"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Максимальное расстояние между объектами, </w:t>
            </w:r>
            <w:proofErr w:type="gramStart"/>
            <w:r w:rsidRPr="007625E6">
              <w:rPr>
                <w:rFonts w:ascii="Times New Roman" w:eastAsia="Times New Roman" w:hAnsi="Times New Roman" w:cs="Times New Roman"/>
                <w:sz w:val="28"/>
                <w:szCs w:val="28"/>
                <w:lang w:eastAsia="ru-RU"/>
              </w:rPr>
              <w:t>км</w:t>
            </w:r>
            <w:proofErr w:type="gramEnd"/>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автомобильных дорогах категории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А, IБ</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автомобильных дорогах категории </w:t>
            </w:r>
            <w:proofErr w:type="gramStart"/>
            <w:r w:rsidRPr="007625E6">
              <w:rPr>
                <w:rFonts w:ascii="Times New Roman" w:eastAsia="Times New Roman" w:hAnsi="Times New Roman" w:cs="Times New Roman"/>
                <w:sz w:val="28"/>
                <w:szCs w:val="28"/>
                <w:lang w:eastAsia="ru-RU"/>
              </w:rPr>
              <w:t>I</w:t>
            </w:r>
            <w:proofErr w:type="gramEnd"/>
            <w:r w:rsidRPr="007625E6">
              <w:rPr>
                <w:rFonts w:ascii="Times New Roman" w:eastAsia="Times New Roman" w:hAnsi="Times New Roman" w:cs="Times New Roman"/>
                <w:sz w:val="28"/>
                <w:szCs w:val="28"/>
                <w:lang w:eastAsia="ru-RU"/>
              </w:rPr>
              <w:t>В, II, III, IV, V</w:t>
            </w:r>
          </w:p>
        </w:tc>
        <w:tc>
          <w:tcPr>
            <w:tcW w:w="1854"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1.2.6</w:t>
            </w:r>
          </w:p>
        </w:tc>
        <w:tc>
          <w:tcPr>
            <w:tcW w:w="27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Станции технического обслуживания легковых автомобилей</w:t>
            </w:r>
          </w:p>
        </w:tc>
        <w:tc>
          <w:tcPr>
            <w:tcW w:w="2253"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11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 подразделу 5.2.</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 таблице предельных значений расчетных показателей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Классификация улиц и дорог. Основное назначение улиц и дорог</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Таблица № 1. Классификация улиц и дорог городов. Основное назначение улиц и дорог</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322"/>
        <w:gridCol w:w="3264"/>
        <w:gridCol w:w="4998"/>
      </w:tblGrid>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дорог и улиц городов</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Основное назначение дорог и улиц</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дороги скоростного движения (ДСД)</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Скоростная транспортная связь между удаленными промышленными и </w:t>
            </w:r>
            <w:r w:rsidRPr="007625E6">
              <w:rPr>
                <w:rFonts w:ascii="Times New Roman" w:eastAsia="Times New Roman" w:hAnsi="Times New Roman" w:cs="Times New Roman"/>
                <w:sz w:val="28"/>
                <w:szCs w:val="28"/>
                <w:lang w:eastAsia="ru-RU"/>
              </w:rPr>
              <w:lastRenderedPageBreak/>
              <w:t>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Магистральные дороги регулируемого движения (ДРД)</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общегородского значения непрерывного движения (УНД)</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общегородского значения регулируемого движения (УРД)</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районного значения - транспортно-пешеходные (УТП)</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Магистральные улицы районного значения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пешеходно</w:t>
            </w:r>
            <w:proofErr w:type="spellEnd"/>
            <w:r w:rsidRPr="007625E6">
              <w:rPr>
                <w:rFonts w:ascii="Times New Roman" w:eastAsia="Times New Roman" w:hAnsi="Times New Roman" w:cs="Times New Roman"/>
                <w:sz w:val="28"/>
                <w:szCs w:val="28"/>
                <w:lang w:eastAsia="ru-RU"/>
              </w:rPr>
              <w:t xml:space="preserve">-транспортные </w:t>
            </w:r>
            <w:r w:rsidRPr="007625E6">
              <w:rPr>
                <w:rFonts w:ascii="Times New Roman" w:eastAsia="Times New Roman" w:hAnsi="Times New Roman" w:cs="Times New Roman"/>
                <w:sz w:val="28"/>
                <w:szCs w:val="28"/>
                <w:lang w:eastAsia="ru-RU"/>
              </w:rPr>
              <w:lastRenderedPageBreak/>
              <w:t>(УПТ)</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Пешеходная и транспортная связи (преимущественно общественный пассажирский транспорт) в пределах </w:t>
            </w:r>
            <w:r w:rsidRPr="007625E6">
              <w:rPr>
                <w:rFonts w:ascii="Times New Roman" w:eastAsia="Times New Roman" w:hAnsi="Times New Roman" w:cs="Times New Roman"/>
                <w:sz w:val="28"/>
                <w:szCs w:val="28"/>
                <w:lang w:eastAsia="ru-RU"/>
              </w:rPr>
              <w:lastRenderedPageBreak/>
              <w:t>планировочного района</w:t>
            </w:r>
          </w:p>
        </w:tc>
      </w:tr>
      <w:tr w:rsidR="007625E6" w:rsidRPr="007625E6" w:rsidTr="007625E6">
        <w:tc>
          <w:tcPr>
            <w:tcW w:w="12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Улицы и дороги местного значения</w:t>
            </w:r>
          </w:p>
        </w:tc>
        <w:tc>
          <w:tcPr>
            <w:tcW w:w="33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Улицы в жилой застройке (УЖ)</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Улицы и дороги в </w:t>
            </w:r>
            <w:proofErr w:type="gramStart"/>
            <w:r w:rsidRPr="007625E6">
              <w:rPr>
                <w:rFonts w:ascii="Times New Roman" w:eastAsia="Times New Roman" w:hAnsi="Times New Roman" w:cs="Times New Roman"/>
                <w:sz w:val="28"/>
                <w:szCs w:val="28"/>
                <w:lang w:eastAsia="ru-RU"/>
              </w:rPr>
              <w:t>научно-</w:t>
            </w:r>
            <w:proofErr w:type="spellStart"/>
            <w:r w:rsidRPr="007625E6">
              <w:rPr>
                <w:rFonts w:ascii="Times New Roman" w:eastAsia="Times New Roman" w:hAnsi="Times New Roman" w:cs="Times New Roman"/>
                <w:sz w:val="28"/>
                <w:szCs w:val="28"/>
                <w:lang w:eastAsia="ru-RU"/>
              </w:rPr>
              <w:t>производствен</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ных</w:t>
            </w:r>
            <w:proofErr w:type="spellEnd"/>
            <w:proofErr w:type="gramEnd"/>
            <w:r w:rsidRPr="007625E6">
              <w:rPr>
                <w:rFonts w:ascii="Times New Roman" w:eastAsia="Times New Roman" w:hAnsi="Times New Roman" w:cs="Times New Roman"/>
                <w:sz w:val="28"/>
                <w:szCs w:val="28"/>
                <w:lang w:eastAsia="ru-RU"/>
              </w:rPr>
              <w:t>, промышленных и коммунально-складских зонах (районах) (</w:t>
            </w:r>
            <w:proofErr w:type="spellStart"/>
            <w:r w:rsidRPr="007625E6">
              <w:rPr>
                <w:rFonts w:ascii="Times New Roman" w:eastAsia="Times New Roman" w:hAnsi="Times New Roman" w:cs="Times New Roman"/>
                <w:sz w:val="28"/>
                <w:szCs w:val="28"/>
                <w:lang w:eastAsia="ru-RU"/>
              </w:rPr>
              <w:t>УПр</w:t>
            </w:r>
            <w:proofErr w:type="spellEnd"/>
            <w:r w:rsidRPr="007625E6">
              <w:rPr>
                <w:rFonts w:ascii="Times New Roman" w:eastAsia="Times New Roman" w:hAnsi="Times New Roman" w:cs="Times New Roman"/>
                <w:sz w:val="28"/>
                <w:szCs w:val="28"/>
                <w:lang w:eastAsia="ru-RU"/>
              </w:rPr>
              <w:t>)</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Парковые дороги (</w:t>
            </w:r>
            <w:proofErr w:type="spellStart"/>
            <w:r w:rsidRPr="007625E6">
              <w:rPr>
                <w:rFonts w:ascii="Times New Roman" w:eastAsia="Times New Roman" w:hAnsi="Times New Roman" w:cs="Times New Roman"/>
                <w:sz w:val="28"/>
                <w:szCs w:val="28"/>
                <w:lang w:eastAsia="ru-RU"/>
              </w:rPr>
              <w:t>ДПар</w:t>
            </w:r>
            <w:proofErr w:type="spellEnd"/>
            <w:r w:rsidRPr="007625E6">
              <w:rPr>
                <w:rFonts w:ascii="Times New Roman" w:eastAsia="Times New Roman" w:hAnsi="Times New Roman" w:cs="Times New Roman"/>
                <w:sz w:val="28"/>
                <w:szCs w:val="28"/>
                <w:lang w:eastAsia="ru-RU"/>
              </w:rPr>
              <w:t>)</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связь в пределах территории парков и лесопарков преимущественно для движения легковых автомобилей</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Проезды (</w:t>
            </w: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Подъезд транспортных сре</w:t>
            </w:r>
            <w:proofErr w:type="gramStart"/>
            <w:r w:rsidRPr="007625E6">
              <w:rPr>
                <w:rFonts w:ascii="Times New Roman" w:eastAsia="Times New Roman" w:hAnsi="Times New Roman" w:cs="Times New Roman"/>
                <w:sz w:val="28"/>
                <w:szCs w:val="28"/>
                <w:lang w:eastAsia="ru-RU"/>
              </w:rPr>
              <w:t>дств к ж</w:t>
            </w:r>
            <w:proofErr w:type="gramEnd"/>
            <w:r w:rsidRPr="007625E6">
              <w:rPr>
                <w:rFonts w:ascii="Times New Roman" w:eastAsia="Times New Roman" w:hAnsi="Times New Roman" w:cs="Times New Roman"/>
                <w:sz w:val="28"/>
                <w:szCs w:val="28"/>
                <w:lang w:eastAsia="ru-RU"/>
              </w:rPr>
              <w:t>илым и общественным зданиям, учреждениям, предприятиям и другим объектам городской застройки внутри районов, микрорайонов, кварталов</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Пешеходные улицы и дороги (</w:t>
            </w:r>
            <w:proofErr w:type="spellStart"/>
            <w:r w:rsidRPr="007625E6">
              <w:rPr>
                <w:rFonts w:ascii="Times New Roman" w:eastAsia="Times New Roman" w:hAnsi="Times New Roman" w:cs="Times New Roman"/>
                <w:sz w:val="28"/>
                <w:szCs w:val="28"/>
                <w:lang w:eastAsia="ru-RU"/>
              </w:rPr>
              <w:t>УПш</w:t>
            </w:r>
            <w:proofErr w:type="spellEnd"/>
            <w:r w:rsidRPr="007625E6">
              <w:rPr>
                <w:rFonts w:ascii="Times New Roman" w:eastAsia="Times New Roman" w:hAnsi="Times New Roman" w:cs="Times New Roman"/>
                <w:sz w:val="28"/>
                <w:szCs w:val="28"/>
                <w:lang w:eastAsia="ru-RU"/>
              </w:rPr>
              <w:t>)</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625E6" w:rsidRPr="007625E6" w:rsidTr="007625E6">
        <w:tc>
          <w:tcPr>
            <w:tcW w:w="45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Велосипедные дорожки (ДВ)</w:t>
            </w:r>
          </w:p>
        </w:tc>
        <w:tc>
          <w:tcPr>
            <w:tcW w:w="5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Таблица № 2. Классификация улиц и дорог сельских поселений. Основное назначение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456"/>
        <w:gridCol w:w="2384"/>
        <w:gridCol w:w="5744"/>
      </w:tblGrid>
      <w:tr w:rsidR="007625E6" w:rsidRPr="007625E6" w:rsidTr="007625E6">
        <w:trPr>
          <w:trHeight w:val="285"/>
        </w:trPr>
        <w:tc>
          <w:tcPr>
            <w:tcW w:w="384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Категория сельских улиц и дорог сельских поселений</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Основное назначение</w:t>
            </w:r>
          </w:p>
        </w:tc>
      </w:tr>
      <w:tr w:rsidR="007625E6" w:rsidRPr="007625E6" w:rsidTr="007625E6">
        <w:trPr>
          <w:trHeight w:val="390"/>
        </w:trPr>
        <w:tc>
          <w:tcPr>
            <w:tcW w:w="384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Поселковая дорога (</w:t>
            </w:r>
            <w:proofErr w:type="spellStart"/>
            <w:r w:rsidRPr="007625E6">
              <w:rPr>
                <w:rFonts w:ascii="Times New Roman" w:eastAsia="Times New Roman" w:hAnsi="Times New Roman" w:cs="Times New Roman"/>
                <w:sz w:val="28"/>
                <w:szCs w:val="28"/>
                <w:lang w:eastAsia="ru-RU"/>
              </w:rPr>
              <w:t>ДПос</w:t>
            </w:r>
            <w:proofErr w:type="spell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Связь сельского поселения с внешними дорогами общей сети</w:t>
            </w:r>
          </w:p>
        </w:tc>
      </w:tr>
      <w:tr w:rsidR="007625E6" w:rsidRPr="007625E6" w:rsidTr="007625E6">
        <w:trPr>
          <w:trHeight w:val="420"/>
        </w:trPr>
        <w:tc>
          <w:tcPr>
            <w:tcW w:w="384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Главная улица (</w:t>
            </w:r>
            <w:proofErr w:type="spellStart"/>
            <w:r w:rsidRPr="007625E6">
              <w:rPr>
                <w:rFonts w:ascii="Times New Roman" w:eastAsia="Times New Roman" w:hAnsi="Times New Roman" w:cs="Times New Roman"/>
                <w:sz w:val="28"/>
                <w:szCs w:val="28"/>
                <w:lang w:eastAsia="ru-RU"/>
              </w:rPr>
              <w:t>УГл</w:t>
            </w:r>
            <w:proofErr w:type="spell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Связь жилых территорий с общественным центром</w:t>
            </w:r>
          </w:p>
        </w:tc>
      </w:tr>
      <w:tr w:rsidR="007625E6" w:rsidRPr="007625E6" w:rsidTr="007625E6">
        <w:tc>
          <w:tcPr>
            <w:tcW w:w="14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Улица </w:t>
            </w:r>
            <w:proofErr w:type="gramStart"/>
            <w:r w:rsidRPr="007625E6">
              <w:rPr>
                <w:rFonts w:ascii="Times New Roman" w:eastAsia="Times New Roman" w:hAnsi="Times New Roman" w:cs="Times New Roman"/>
                <w:sz w:val="28"/>
                <w:szCs w:val="28"/>
                <w:lang w:eastAsia="ru-RU"/>
              </w:rPr>
              <w:t>в</w:t>
            </w:r>
            <w:proofErr w:type="gramEnd"/>
            <w:r w:rsidRPr="007625E6">
              <w:rPr>
                <w:rFonts w:ascii="Times New Roman" w:eastAsia="Times New Roman" w:hAnsi="Times New Roman" w:cs="Times New Roman"/>
                <w:sz w:val="28"/>
                <w:szCs w:val="28"/>
                <w:lang w:eastAsia="ru-RU"/>
              </w:rPr>
              <w:t xml:space="preserve"> жилой застрой-</w:t>
            </w:r>
            <w:proofErr w:type="spellStart"/>
            <w:r w:rsidRPr="007625E6">
              <w:rPr>
                <w:rFonts w:ascii="Times New Roman" w:eastAsia="Times New Roman" w:hAnsi="Times New Roman" w:cs="Times New Roman"/>
                <w:sz w:val="28"/>
                <w:szCs w:val="28"/>
                <w:lang w:eastAsia="ru-RU"/>
              </w:rPr>
              <w:t>ке</w:t>
            </w:r>
            <w:proofErr w:type="spellEnd"/>
          </w:p>
        </w:tc>
        <w:tc>
          <w:tcPr>
            <w:tcW w:w="238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Основная (</w:t>
            </w:r>
            <w:proofErr w:type="spellStart"/>
            <w:r w:rsidRPr="007625E6">
              <w:rPr>
                <w:rFonts w:ascii="Times New Roman" w:eastAsia="Times New Roman" w:hAnsi="Times New Roman" w:cs="Times New Roman"/>
                <w:sz w:val="28"/>
                <w:szCs w:val="28"/>
                <w:lang w:eastAsia="ru-RU"/>
              </w:rPr>
              <w:t>УЖо</w:t>
            </w:r>
            <w:proofErr w:type="spell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Связь внутри жилых территорий и с главной улицей по направлениям с интенсивным движением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8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Второстепенная</w:t>
            </w:r>
            <w:proofErr w:type="gramEnd"/>
            <w:r w:rsidRPr="007625E6">
              <w:rPr>
                <w:rFonts w:ascii="Times New Roman" w:eastAsia="Times New Roman" w:hAnsi="Times New Roman" w:cs="Times New Roman"/>
                <w:sz w:val="28"/>
                <w:szCs w:val="28"/>
                <w:lang w:eastAsia="ru-RU"/>
              </w:rPr>
              <w:t xml:space="preserve"> (переулок) (</w:t>
            </w:r>
            <w:proofErr w:type="spellStart"/>
            <w:r w:rsidRPr="007625E6">
              <w:rPr>
                <w:rFonts w:ascii="Times New Roman" w:eastAsia="Times New Roman" w:hAnsi="Times New Roman" w:cs="Times New Roman"/>
                <w:sz w:val="28"/>
                <w:szCs w:val="28"/>
                <w:lang w:eastAsia="ru-RU"/>
              </w:rPr>
              <w:t>УЖв</w:t>
            </w:r>
            <w:proofErr w:type="spell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Связь между основными жилыми улицами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387"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Проезд (</w:t>
            </w:r>
            <w:proofErr w:type="spellStart"/>
            <w:proofErr w:type="gramStart"/>
            <w:r w:rsidRPr="007625E6">
              <w:rPr>
                <w:rFonts w:ascii="Times New Roman" w:eastAsia="Times New Roman" w:hAnsi="Times New Roman" w:cs="Times New Roman"/>
                <w:sz w:val="28"/>
                <w:szCs w:val="28"/>
                <w:lang w:eastAsia="ru-RU"/>
              </w:rPr>
              <w:t>Пр</w:t>
            </w:r>
            <w:proofErr w:type="spellEnd"/>
            <w:proofErr w:type="gram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Связь жилых домов, расположенных в глубине квартала, с улицей</w:t>
            </w:r>
          </w:p>
        </w:tc>
      </w:tr>
      <w:tr w:rsidR="007625E6" w:rsidRPr="007625E6" w:rsidTr="007625E6">
        <w:trPr>
          <w:trHeight w:val="570"/>
        </w:trPr>
        <w:tc>
          <w:tcPr>
            <w:tcW w:w="3847"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Хозяйственный проезд, скотопрогон (</w:t>
            </w:r>
            <w:proofErr w:type="spellStart"/>
            <w:r w:rsidRPr="007625E6">
              <w:rPr>
                <w:rFonts w:ascii="Times New Roman" w:eastAsia="Times New Roman" w:hAnsi="Times New Roman" w:cs="Times New Roman"/>
                <w:sz w:val="28"/>
                <w:szCs w:val="28"/>
                <w:lang w:eastAsia="ru-RU"/>
              </w:rPr>
              <w:t>Прх</w:t>
            </w:r>
            <w:proofErr w:type="spellEnd"/>
            <w:r w:rsidRPr="007625E6">
              <w:rPr>
                <w:rFonts w:ascii="Times New Roman" w:eastAsia="Times New Roman" w:hAnsi="Times New Roman" w:cs="Times New Roman"/>
                <w:sz w:val="28"/>
                <w:szCs w:val="28"/>
                <w:lang w:eastAsia="ru-RU"/>
              </w:rPr>
              <w:t>)</w:t>
            </w:r>
          </w:p>
        </w:tc>
        <w:tc>
          <w:tcPr>
            <w:tcW w:w="579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Прогон личного скота и проезд грузового транспорта к приусадебным участкам</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4"/>
        <w:gridCol w:w="2100"/>
        <w:gridCol w:w="1291"/>
        <w:gridCol w:w="1291"/>
        <w:gridCol w:w="1447"/>
        <w:gridCol w:w="1265"/>
        <w:gridCol w:w="1576"/>
      </w:tblGrid>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28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ОМЗ</w:t>
            </w:r>
          </w:p>
        </w:tc>
        <w:tc>
          <w:tcPr>
            <w:tcW w:w="877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Предельные значения расчетных показателей</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Тип расчетного показателя</w:t>
            </w: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Вид расчетного показателя</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расчетного показателя, единица измерения</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Предельное значение расчетного показателя</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1.3.1</w:t>
            </w:r>
          </w:p>
        </w:tc>
        <w:tc>
          <w:tcPr>
            <w:tcW w:w="28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Дошкольные образователь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ные</w:t>
            </w:r>
            <w:proofErr w:type="spellEnd"/>
            <w:r w:rsidRPr="007625E6">
              <w:rPr>
                <w:rFonts w:ascii="Times New Roman" w:eastAsia="Times New Roman" w:hAnsi="Times New Roman" w:cs="Times New Roman"/>
                <w:sz w:val="28"/>
                <w:szCs w:val="28"/>
                <w:lang w:eastAsia="ru-RU"/>
              </w:rPr>
              <w:t xml:space="preserve"> организации</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lastRenderedPageBreak/>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Расчетный показатель минимально допустимого уровня мощности </w:t>
            </w:r>
            <w:r w:rsidRPr="007625E6">
              <w:rPr>
                <w:rFonts w:ascii="Times New Roman" w:eastAsia="Times New Roman" w:hAnsi="Times New Roman" w:cs="Times New Roman"/>
                <w:sz w:val="28"/>
                <w:szCs w:val="28"/>
                <w:lang w:eastAsia="ru-RU"/>
              </w:rPr>
              <w:lastRenderedPageBreak/>
              <w:t>объекта</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Уровень обеспечен-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место</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 охват от общего числа детей в возрасте от 1 до 6 лет включительно;</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31 мест на 1 тыс. человек общей численности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 показателя приведен в разделе 7 </w:t>
            </w:r>
            <w:r w:rsidRPr="007625E6">
              <w:rPr>
                <w:rFonts w:ascii="Times New Roman" w:eastAsia="Times New Roman" w:hAnsi="Times New Roman" w:cs="Times New Roman"/>
                <w:sz w:val="28"/>
                <w:szCs w:val="28"/>
                <w:lang w:eastAsia="ru-RU"/>
              </w:rPr>
              <w:lastRenderedPageBreak/>
              <w:t>настоящих нормативов)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18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/место</w:t>
            </w: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мест</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обеспеченность,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/место</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100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комплексе организаций свыше 500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групповой площадки для детей ясельного возраста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tc>
      </w:tr>
      <w:tr w:rsidR="007625E6" w:rsidRPr="007625E6" w:rsidTr="007625E6">
        <w:tc>
          <w:tcPr>
            <w:tcW w:w="12425"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Размеры земельных участков могут быть уменьшены на 25% - в условиях реконструкции; на 15% - при размещении на рельефе с уклоном более 20%</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1.3.2</w:t>
            </w:r>
          </w:p>
        </w:tc>
        <w:tc>
          <w:tcPr>
            <w:tcW w:w="28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Общеобразовательные организации</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учащийся</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53 учащихся на 1 тыс. человек общей численности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 показателя приведен в разделе 7 настоящих нормативов)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18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/учащийся</w:t>
            </w: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мест</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обеспеченность,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/учащийся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40 до 400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400 до 500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500 до 600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600 до 800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800 до 1100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от 1100 до </w:t>
            </w:r>
            <w:r w:rsidRPr="007625E6">
              <w:rPr>
                <w:rFonts w:ascii="Times New Roman" w:eastAsia="Times New Roman" w:hAnsi="Times New Roman" w:cs="Times New Roman"/>
                <w:sz w:val="28"/>
                <w:szCs w:val="28"/>
                <w:lang w:eastAsia="ru-RU"/>
              </w:rPr>
              <w:lastRenderedPageBreak/>
              <w:t>1500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21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1500 до 2000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2000</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8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учащихся 1 ступени обучения - 2000;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учащихся 2-3 ступени обучения - 4000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минут</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учащихся 1 ступени обучения - 15 в одну сторону;</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учащихся 2-3 ступени обучения - 30 в одну сторону</w:t>
            </w:r>
          </w:p>
        </w:tc>
      </w:tr>
      <w:tr w:rsidR="007625E6" w:rsidRPr="007625E6" w:rsidTr="007625E6">
        <w:tc>
          <w:tcPr>
            <w:tcW w:w="12425"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Спортивная зона школы может быть объединена с физкультурно-оздоровительным комплексом микрорайона</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1.3.3</w:t>
            </w:r>
          </w:p>
        </w:tc>
        <w:tc>
          <w:tcPr>
            <w:tcW w:w="285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Организации </w:t>
            </w:r>
            <w:proofErr w:type="spellStart"/>
            <w:proofErr w:type="gramStart"/>
            <w:r w:rsidRPr="007625E6">
              <w:rPr>
                <w:rFonts w:ascii="Times New Roman" w:eastAsia="Times New Roman" w:hAnsi="Times New Roman" w:cs="Times New Roman"/>
                <w:sz w:val="28"/>
                <w:szCs w:val="28"/>
                <w:lang w:eastAsia="ru-RU"/>
              </w:rPr>
              <w:t>дополнитель-ного</w:t>
            </w:r>
            <w:proofErr w:type="spellEnd"/>
            <w:proofErr w:type="gramEnd"/>
            <w:r w:rsidRPr="007625E6">
              <w:rPr>
                <w:rFonts w:ascii="Times New Roman" w:eastAsia="Times New Roman" w:hAnsi="Times New Roman" w:cs="Times New Roman"/>
                <w:sz w:val="28"/>
                <w:szCs w:val="28"/>
                <w:lang w:eastAsia="ru-RU"/>
              </w:rPr>
              <w:t xml:space="preserve"> образования</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место</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 охват от общего числа детей в возрасте от 5 до 18 лет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w:t>
            </w:r>
            <w:r w:rsidRPr="007625E6">
              <w:rPr>
                <w:rFonts w:ascii="Times New Roman" w:eastAsia="Times New Roman" w:hAnsi="Times New Roman" w:cs="Times New Roman"/>
                <w:sz w:val="28"/>
                <w:szCs w:val="28"/>
                <w:lang w:eastAsia="ru-RU"/>
              </w:rPr>
              <w:lastRenderedPageBreak/>
              <w:t>четный показатель минимально допустимой площади территории для размещения объекта</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Разм</w:t>
            </w:r>
            <w:r w:rsidRPr="007625E6">
              <w:rPr>
                <w:rFonts w:ascii="Times New Roman" w:eastAsia="Times New Roman" w:hAnsi="Times New Roman" w:cs="Times New Roman"/>
                <w:sz w:val="28"/>
                <w:szCs w:val="28"/>
                <w:lang w:eastAsia="ru-RU"/>
              </w:rPr>
              <w:lastRenderedPageBreak/>
              <w:t>ер земельного участка</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По заданию на </w:t>
            </w:r>
            <w:r w:rsidRPr="007625E6">
              <w:rPr>
                <w:rFonts w:ascii="Times New Roman" w:eastAsia="Times New Roman" w:hAnsi="Times New Roman" w:cs="Times New Roman"/>
                <w:sz w:val="28"/>
                <w:szCs w:val="28"/>
                <w:lang w:eastAsia="ru-RU"/>
              </w:rPr>
              <w:lastRenderedPageBreak/>
              <w:t>проектирование для отдельно стоящего здания либо в первых этажах жилых зданий, общественных центров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минут</w:t>
            </w:r>
          </w:p>
        </w:tc>
        <w:tc>
          <w:tcPr>
            <w:tcW w:w="36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 в одну сторону</w:t>
            </w:r>
          </w:p>
        </w:tc>
      </w:tr>
      <w:tr w:rsidR="007625E6" w:rsidRPr="007625E6" w:rsidTr="007625E6">
        <w:tc>
          <w:tcPr>
            <w:tcW w:w="12425"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Норматив обеспеченности следует определять исходя из количества детей, фактически охваченных дополнительным образованием.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84"/>
        <w:gridCol w:w="1701"/>
        <w:gridCol w:w="1481"/>
        <w:gridCol w:w="1794"/>
        <w:gridCol w:w="1836"/>
        <w:gridCol w:w="2088"/>
      </w:tblGrid>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31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ОМЗ</w:t>
            </w:r>
          </w:p>
        </w:tc>
        <w:tc>
          <w:tcPr>
            <w:tcW w:w="815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Предельные значения расчетных показателей</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Тип расчетного показателя</w:t>
            </w:r>
          </w:p>
        </w:tc>
        <w:tc>
          <w:tcPr>
            <w:tcW w:w="20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Вид расчетного показателя</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расчетного показателя, единица измерения</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Предельное значение расчетного показателя</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1.4.1</w:t>
            </w:r>
          </w:p>
        </w:tc>
        <w:tc>
          <w:tcPr>
            <w:tcW w:w="31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Физкультурно-спортивные </w:t>
            </w:r>
            <w:r w:rsidRPr="007625E6">
              <w:rPr>
                <w:rFonts w:ascii="Times New Roman" w:eastAsia="Times New Roman" w:hAnsi="Times New Roman" w:cs="Times New Roman"/>
                <w:sz w:val="28"/>
                <w:szCs w:val="28"/>
                <w:lang w:eastAsia="ru-RU"/>
              </w:rPr>
              <w:lastRenderedPageBreak/>
              <w:t>залы</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Расчетные показател</w:t>
            </w:r>
            <w:r w:rsidRPr="007625E6">
              <w:rPr>
                <w:rFonts w:ascii="Times New Roman" w:eastAsia="Times New Roman" w:hAnsi="Times New Roman" w:cs="Times New Roman"/>
                <w:sz w:val="28"/>
                <w:szCs w:val="28"/>
                <w:lang w:eastAsia="ru-RU"/>
              </w:rPr>
              <w:lastRenderedPageBreak/>
              <w:t xml:space="preserve">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p>
        </w:tc>
        <w:tc>
          <w:tcPr>
            <w:tcW w:w="20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Расчетный показатель </w:t>
            </w:r>
            <w:r w:rsidRPr="007625E6">
              <w:rPr>
                <w:rFonts w:ascii="Times New Roman" w:eastAsia="Times New Roman" w:hAnsi="Times New Roman" w:cs="Times New Roman"/>
                <w:sz w:val="28"/>
                <w:szCs w:val="28"/>
                <w:lang w:eastAsia="ru-RU"/>
              </w:rPr>
              <w:lastRenderedPageBreak/>
              <w:t>минимально допустимого уровня мощности объекта</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Уровень обеспеченности,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w:t>
            </w:r>
            <w:r w:rsidRPr="007625E6">
              <w:rPr>
                <w:rFonts w:ascii="Times New Roman" w:eastAsia="Times New Roman" w:hAnsi="Times New Roman" w:cs="Times New Roman"/>
                <w:sz w:val="28"/>
                <w:szCs w:val="28"/>
                <w:lang w:eastAsia="ru-RU"/>
              </w:rPr>
              <w:lastRenderedPageBreak/>
              <w:t>площади пола</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350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0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минут</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преимущественно в административных центрах муниципальных районов в пределах транспортной доступности</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1.4.2</w:t>
            </w:r>
          </w:p>
        </w:tc>
        <w:tc>
          <w:tcPr>
            <w:tcW w:w="31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Плаватель</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ные</w:t>
            </w:r>
            <w:proofErr w:type="spellEnd"/>
            <w:r w:rsidRPr="007625E6">
              <w:rPr>
                <w:rFonts w:ascii="Times New Roman" w:eastAsia="Times New Roman" w:hAnsi="Times New Roman" w:cs="Times New Roman"/>
                <w:sz w:val="28"/>
                <w:szCs w:val="28"/>
                <w:lang w:eastAsia="ru-RU"/>
              </w:rPr>
              <w:t xml:space="preserve"> бассейны</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p>
        </w:tc>
        <w:tc>
          <w:tcPr>
            <w:tcW w:w="20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зеркала воды</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38"/>
        <w:gridCol w:w="1531"/>
        <w:gridCol w:w="1631"/>
        <w:gridCol w:w="1631"/>
        <w:gridCol w:w="1744"/>
        <w:gridCol w:w="2309"/>
      </w:tblGrid>
      <w:tr w:rsidR="007625E6" w:rsidRPr="007625E6" w:rsidTr="007625E6">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2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минут</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преимущественно в административных центрах муниципальных районов в пределах транспортной доступности</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1.4.3</w:t>
            </w:r>
          </w:p>
        </w:tc>
        <w:tc>
          <w:tcPr>
            <w:tcW w:w="153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Плоскост</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ные</w:t>
            </w:r>
            <w:proofErr w:type="spellEnd"/>
            <w:r w:rsidRPr="007625E6">
              <w:rPr>
                <w:rFonts w:ascii="Times New Roman" w:eastAsia="Times New Roman" w:hAnsi="Times New Roman" w:cs="Times New Roman"/>
                <w:sz w:val="28"/>
                <w:szCs w:val="28"/>
                <w:lang w:eastAsia="ru-RU"/>
              </w:rPr>
              <w:t xml:space="preserve"> сооружения</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ности</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1950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минут</w:t>
            </w:r>
          </w:p>
        </w:tc>
        <w:tc>
          <w:tcPr>
            <w:tcW w:w="23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преимущественно в административных центрах муниципальных районов в пределах транспортной доступности</w:t>
            </w:r>
          </w:p>
        </w:tc>
      </w:tr>
      <w:tr w:rsidR="007625E6" w:rsidRPr="007625E6" w:rsidTr="007625E6">
        <w:tc>
          <w:tcPr>
            <w:tcW w:w="9795"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w:t>
            </w:r>
            <w:r w:rsidRPr="007625E6">
              <w:rPr>
                <w:rFonts w:ascii="Times New Roman" w:eastAsia="Times New Roman" w:hAnsi="Times New Roman" w:cs="Times New Roman"/>
                <w:sz w:val="28"/>
                <w:szCs w:val="28"/>
                <w:lang w:eastAsia="ru-RU"/>
              </w:rPr>
              <w:lastRenderedPageBreak/>
              <w:t>городских округов и поселений.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4. В поселениях с числом жителей от 2 до 5 тыс. следует предусматривать один спортивный зал площадью 540 </w:t>
            </w:r>
            <w:proofErr w:type="spellStart"/>
            <w:r w:rsidRPr="007625E6">
              <w:rPr>
                <w:rFonts w:ascii="Times New Roman" w:eastAsia="Times New Roman" w:hAnsi="Times New Roman" w:cs="Times New Roman"/>
                <w:sz w:val="28"/>
                <w:szCs w:val="28"/>
                <w:lang w:eastAsia="ru-RU"/>
              </w:rPr>
              <w:t>кв.м</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6. Общая площадь территорий, занимаемых объектами физической культуры и массового спорта, не менее 7000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/1 тыс. чел.</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 Доступность физкультурно-спортивных сооружений городского значения не должна превышать 30 мин.</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30"/>
        <w:gridCol w:w="2129"/>
        <w:gridCol w:w="2113"/>
        <w:gridCol w:w="3089"/>
        <w:gridCol w:w="29"/>
        <w:gridCol w:w="1494"/>
      </w:tblGrid>
      <w:tr w:rsidR="007625E6" w:rsidRPr="007625E6" w:rsidTr="007625E6">
        <w:tc>
          <w:tcPr>
            <w:tcW w:w="8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22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ОМЗ</w:t>
            </w:r>
          </w:p>
        </w:tc>
        <w:tc>
          <w:tcPr>
            <w:tcW w:w="257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расчетного показателя ОМЗ,</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единица измерения</w:t>
            </w:r>
          </w:p>
        </w:tc>
        <w:tc>
          <w:tcPr>
            <w:tcW w:w="49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Предельные значения расчетных показателей</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1.5.1</w:t>
            </w:r>
          </w:p>
        </w:tc>
        <w:tc>
          <w:tcPr>
            <w:tcW w:w="22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Полигоны бытовых и промышленных отходов, объекты по транспортировке, обезвреживанию и </w:t>
            </w:r>
            <w:r w:rsidRPr="007625E6">
              <w:rPr>
                <w:rFonts w:ascii="Times New Roman" w:eastAsia="Times New Roman" w:hAnsi="Times New Roman" w:cs="Times New Roman"/>
                <w:sz w:val="28"/>
                <w:szCs w:val="28"/>
                <w:lang w:eastAsia="ru-RU"/>
              </w:rPr>
              <w:lastRenderedPageBreak/>
              <w:t>переработке бытовых отходов</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участка предприятия и сооружения по транспортировке, обезвреживанию и </w:t>
            </w:r>
            <w:r w:rsidRPr="007625E6">
              <w:rPr>
                <w:rFonts w:ascii="Times New Roman" w:eastAsia="Times New Roman" w:hAnsi="Times New Roman" w:cs="Times New Roman"/>
                <w:sz w:val="28"/>
                <w:szCs w:val="28"/>
                <w:lang w:eastAsia="ru-RU"/>
              </w:rPr>
              <w:lastRenderedPageBreak/>
              <w:t xml:space="preserve">переработке бытовых отходов,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/1 тыс. тонн твердых бытовых отходов в год</w:t>
            </w: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предприятия по промышленной переработке бытовых отходов</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склады свежего компоста</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полигоны (кроме полигонов по обезвреживанию и </w:t>
            </w:r>
            <w:r w:rsidRPr="007625E6">
              <w:rPr>
                <w:rFonts w:ascii="Times New Roman" w:eastAsia="Times New Roman" w:hAnsi="Times New Roman" w:cs="Times New Roman"/>
                <w:sz w:val="28"/>
                <w:szCs w:val="28"/>
                <w:lang w:eastAsia="ru-RU"/>
              </w:rPr>
              <w:lastRenderedPageBreak/>
              <w:t>захоронению токсичных промышленных отходов)</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0,02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поля компостирования</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поля ассенизации</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сливные станции</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мусороперегрузочные станции</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поля складирования и захоронения обезвреженных осадков (по сухому веществу)</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мусоросжигательные и мусороперерабатывающие объекты мощностью, тыс. т в год: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40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40</w:t>
            </w:r>
          </w:p>
        </w:tc>
        <w:tc>
          <w:tcPr>
            <w:tcW w:w="164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7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Размеры санитарно-защитных зон, </w:t>
            </w:r>
            <w:proofErr w:type="gramStart"/>
            <w:r w:rsidRPr="007625E6">
              <w:rPr>
                <w:rFonts w:ascii="Times New Roman" w:eastAsia="Times New Roman" w:hAnsi="Times New Roman" w:cs="Times New Roman"/>
                <w:sz w:val="28"/>
                <w:szCs w:val="28"/>
                <w:lang w:eastAsia="ru-RU"/>
              </w:rPr>
              <w:t>м</w:t>
            </w:r>
            <w:proofErr w:type="gramEnd"/>
          </w:p>
        </w:tc>
        <w:tc>
          <w:tcPr>
            <w:tcW w:w="329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Предприятия по промышленной переработке бытовых отходов мощностью, </w:t>
            </w:r>
            <w:proofErr w:type="spellStart"/>
            <w:r w:rsidRPr="007625E6">
              <w:rPr>
                <w:rFonts w:ascii="Times New Roman" w:eastAsia="Times New Roman" w:hAnsi="Times New Roman" w:cs="Times New Roman"/>
                <w:sz w:val="28"/>
                <w:szCs w:val="28"/>
                <w:lang w:eastAsia="ru-RU"/>
              </w:rPr>
              <w:t>тыс.т</w:t>
            </w:r>
            <w:proofErr w:type="spellEnd"/>
            <w:r w:rsidRPr="007625E6">
              <w:rPr>
                <w:rFonts w:ascii="Times New Roman" w:eastAsia="Times New Roman" w:hAnsi="Times New Roman" w:cs="Times New Roman"/>
                <w:sz w:val="28"/>
                <w:szCs w:val="28"/>
                <w:lang w:eastAsia="ru-RU"/>
              </w:rPr>
              <w:t>. в год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40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40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Полигоны*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Мусороперегрузочные станции</w:t>
            </w:r>
          </w:p>
        </w:tc>
        <w:tc>
          <w:tcPr>
            <w:tcW w:w="16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29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Тип населенного пункта</w:t>
            </w:r>
          </w:p>
        </w:tc>
        <w:tc>
          <w:tcPr>
            <w:tcW w:w="16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Расстояние, </w:t>
            </w:r>
            <w:proofErr w:type="gramStart"/>
            <w:r w:rsidRPr="007625E6">
              <w:rPr>
                <w:rFonts w:ascii="Times New Roman" w:eastAsia="Times New Roman" w:hAnsi="Times New Roman" w:cs="Times New Roman"/>
                <w:sz w:val="28"/>
                <w:szCs w:val="28"/>
                <w:lang w:eastAsia="ru-RU"/>
              </w:rPr>
              <w:t>км</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29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Крупные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Большие, средние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Малые</w:t>
            </w:r>
          </w:p>
        </w:tc>
        <w:tc>
          <w:tcPr>
            <w:tcW w:w="16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r>
      <w:tr w:rsidR="007625E6" w:rsidRPr="007625E6" w:rsidTr="007625E6">
        <w:tc>
          <w:tcPr>
            <w:tcW w:w="1051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Кроме полигонов по обезвреживанию и захоронению токсичных </w:t>
            </w:r>
            <w:r w:rsidRPr="007625E6">
              <w:rPr>
                <w:rFonts w:ascii="Times New Roman" w:eastAsia="Times New Roman" w:hAnsi="Times New Roman" w:cs="Times New Roman"/>
                <w:sz w:val="28"/>
                <w:szCs w:val="28"/>
                <w:lang w:eastAsia="ru-RU"/>
              </w:rPr>
              <w:lastRenderedPageBreak/>
              <w:t>промышленных отходов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Полигоны ТБО размещаются за пределами жилой зоны, на обособленных территориях с обеспечением нормативных санитарно-защитных зон.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w:t>
            </w:r>
            <w:proofErr w:type="gramStart"/>
            <w:r w:rsidRPr="007625E6">
              <w:rPr>
                <w:rFonts w:ascii="Times New Roman" w:eastAsia="Times New Roman" w:hAnsi="Times New Roman" w:cs="Times New Roman"/>
                <w:sz w:val="28"/>
                <w:szCs w:val="28"/>
                <w:lang w:eastAsia="ru-RU"/>
              </w:rPr>
              <w:t>ведения</w:t>
            </w:r>
            <w:proofErr w:type="gramEnd"/>
            <w:r w:rsidRPr="007625E6">
              <w:rPr>
                <w:rFonts w:ascii="Times New Roman" w:eastAsia="Times New Roman" w:hAnsi="Times New Roman" w:cs="Times New Roman"/>
                <w:sz w:val="28"/>
                <w:szCs w:val="28"/>
                <w:lang w:eastAsia="ru-RU"/>
              </w:rPr>
              <w:t xml:space="preserve"> горных работ в случаях, если возникает угроза загрязнения мест залегания полезных ископаемых и безопасности ведения горных работ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должны располагаться с подветренной стороны по отношению к жилой застройке.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объектов не допускается: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на территории I, II и III поясов зон санитарной охраны </w:t>
            </w:r>
            <w:proofErr w:type="spellStart"/>
            <w:r w:rsidRPr="007625E6">
              <w:rPr>
                <w:rFonts w:ascii="Times New Roman" w:eastAsia="Times New Roman" w:hAnsi="Times New Roman" w:cs="Times New Roman"/>
                <w:sz w:val="28"/>
                <w:szCs w:val="28"/>
                <w:lang w:eastAsia="ru-RU"/>
              </w:rPr>
              <w:t>водоисточников</w:t>
            </w:r>
            <w:proofErr w:type="spellEnd"/>
            <w:r w:rsidRPr="007625E6">
              <w:rPr>
                <w:rFonts w:ascii="Times New Roman" w:eastAsia="Times New Roman" w:hAnsi="Times New Roman" w:cs="Times New Roman"/>
                <w:sz w:val="28"/>
                <w:szCs w:val="28"/>
                <w:lang w:eastAsia="ru-RU"/>
              </w:rPr>
              <w:t xml:space="preserve"> и минеральных источников;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во всех поясах зоны санитарной охраны курортов;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зонах массового загородного отдыха населения и на территории лечебно-оздоровительных учреждений;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рекреационных </w:t>
            </w:r>
            <w:proofErr w:type="gramStart"/>
            <w:r w:rsidRPr="007625E6">
              <w:rPr>
                <w:rFonts w:ascii="Times New Roman" w:eastAsia="Times New Roman" w:hAnsi="Times New Roman" w:cs="Times New Roman"/>
                <w:sz w:val="28"/>
                <w:szCs w:val="28"/>
                <w:lang w:eastAsia="ru-RU"/>
              </w:rPr>
              <w:t>зонах</w:t>
            </w:r>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местах выклинивания водоносных горизонтов;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заболачиваемых и подтопляемых территориях.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границах установленных водоохранных зон открытых водоемов.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на</w:t>
            </w:r>
            <w:proofErr w:type="gramEnd"/>
            <w:r w:rsidRPr="007625E6">
              <w:rPr>
                <w:rFonts w:ascii="Times New Roman" w:eastAsia="Times New Roman" w:hAnsi="Times New Roman" w:cs="Times New Roman"/>
                <w:sz w:val="28"/>
                <w:szCs w:val="28"/>
                <w:lang w:eastAsia="ru-RU"/>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1.5.2</w:t>
            </w:r>
          </w:p>
        </w:tc>
        <w:tc>
          <w:tcPr>
            <w:tcW w:w="22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Предприятия по переработке </w:t>
            </w:r>
            <w:r w:rsidRPr="007625E6">
              <w:rPr>
                <w:rFonts w:ascii="Times New Roman" w:eastAsia="Times New Roman" w:hAnsi="Times New Roman" w:cs="Times New Roman"/>
                <w:sz w:val="28"/>
                <w:szCs w:val="28"/>
                <w:lang w:eastAsia="ru-RU"/>
              </w:rPr>
              <w:lastRenderedPageBreak/>
              <w:t>промышленных отходов</w:t>
            </w:r>
          </w:p>
        </w:tc>
        <w:tc>
          <w:tcPr>
            <w:tcW w:w="257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Плотность застройки предприятия, </w:t>
            </w:r>
            <w:r w:rsidRPr="007625E6">
              <w:rPr>
                <w:rFonts w:ascii="Times New Roman" w:eastAsia="Times New Roman" w:hAnsi="Times New Roman" w:cs="Times New Roman"/>
                <w:sz w:val="28"/>
                <w:szCs w:val="28"/>
                <w:lang w:eastAsia="ru-RU"/>
              </w:rPr>
              <w:lastRenderedPageBreak/>
              <w:t>%</w:t>
            </w:r>
          </w:p>
        </w:tc>
        <w:tc>
          <w:tcPr>
            <w:tcW w:w="49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30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7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492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0518"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05"/>
        <w:gridCol w:w="2252"/>
        <w:gridCol w:w="2485"/>
        <w:gridCol w:w="3229"/>
        <w:gridCol w:w="813"/>
      </w:tblGrid>
      <w:tr w:rsidR="007625E6" w:rsidRPr="007625E6" w:rsidTr="007625E6">
        <w:trPr>
          <w:trHeight w:val="1260"/>
        </w:trPr>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1.5.3</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Предприятия по обезвреживанию токсичных промышленных отходов мощностью 100 тыс. т и более отходов в год</w:t>
            </w:r>
          </w:p>
        </w:tc>
        <w:tc>
          <w:tcPr>
            <w:tcW w:w="26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расстояния, </w:t>
            </w:r>
            <w:proofErr w:type="gramStart"/>
            <w:r w:rsidRPr="007625E6">
              <w:rPr>
                <w:rFonts w:ascii="Times New Roman" w:eastAsia="Times New Roman" w:hAnsi="Times New Roman" w:cs="Times New Roman"/>
                <w:sz w:val="28"/>
                <w:szCs w:val="28"/>
                <w:lang w:eastAsia="ru-RU"/>
              </w:rPr>
              <w:t>м</w:t>
            </w:r>
            <w:proofErr w:type="gramEnd"/>
          </w:p>
        </w:tc>
        <w:tc>
          <w:tcPr>
            <w:tcW w:w="34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8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Предприятия по обезвреживанию токсичных промышленных отходов мощностью менее 100 тыс. т отходов в год</w:t>
            </w:r>
          </w:p>
        </w:tc>
        <w:tc>
          <w:tcPr>
            <w:tcW w:w="26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4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6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максимально допустимого уровня </w:t>
            </w:r>
            <w:r w:rsidRPr="007625E6">
              <w:rPr>
                <w:rFonts w:ascii="Times New Roman" w:eastAsia="Times New Roman" w:hAnsi="Times New Roman" w:cs="Times New Roman"/>
                <w:sz w:val="28"/>
                <w:szCs w:val="28"/>
                <w:lang w:eastAsia="ru-RU"/>
              </w:rPr>
              <w:lastRenderedPageBreak/>
              <w:t>территориальной доступности</w:t>
            </w:r>
          </w:p>
        </w:tc>
        <w:tc>
          <w:tcPr>
            <w:tcW w:w="42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не нормируется</w:t>
            </w:r>
          </w:p>
        </w:tc>
      </w:tr>
      <w:tr w:rsidR="007625E6" w:rsidRPr="007625E6" w:rsidTr="007625E6">
        <w:tc>
          <w:tcPr>
            <w:tcW w:w="978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7625E6" w:rsidRPr="007625E6" w:rsidTr="007625E6">
        <w:tc>
          <w:tcPr>
            <w:tcW w:w="8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1.5.4</w:t>
            </w:r>
          </w:p>
        </w:tc>
        <w:tc>
          <w:tcPr>
            <w:tcW w:w="209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Участки захоронения токсичных промышленных отходов</w:t>
            </w:r>
          </w:p>
        </w:tc>
        <w:tc>
          <w:tcPr>
            <w:tcW w:w="26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42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регламентируется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тыс. тонн</w:t>
            </w:r>
          </w:p>
        </w:tc>
        <w:tc>
          <w:tcPr>
            <w:tcW w:w="42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определяется количеством токсичных отходов, которое может быть принято на полигон в течение одного года</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6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расстояния, </w:t>
            </w:r>
            <w:proofErr w:type="gramStart"/>
            <w:r w:rsidRPr="007625E6">
              <w:rPr>
                <w:rFonts w:ascii="Times New Roman" w:eastAsia="Times New Roman" w:hAnsi="Times New Roman" w:cs="Times New Roman"/>
                <w:sz w:val="28"/>
                <w:szCs w:val="28"/>
                <w:lang w:eastAsia="ru-RU"/>
              </w:rPr>
              <w:t>м</w:t>
            </w:r>
            <w:proofErr w:type="gramEnd"/>
          </w:p>
        </w:tc>
        <w:tc>
          <w:tcPr>
            <w:tcW w:w="34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населенных пунктов и открытых водоемов, а также до объектов, используемых в культурно-оздоровительных целях</w:t>
            </w:r>
          </w:p>
        </w:tc>
        <w:tc>
          <w:tcPr>
            <w:tcW w:w="8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4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сельскохозяйственных угодий, автомобильных и железных дорог общей сети</w:t>
            </w:r>
          </w:p>
        </w:tc>
        <w:tc>
          <w:tcPr>
            <w:tcW w:w="8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42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границ леса и лесопосадок, не предназначенных для использования в рекреационных целях</w:t>
            </w:r>
          </w:p>
        </w:tc>
        <w:tc>
          <w:tcPr>
            <w:tcW w:w="8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94"/>
        <w:gridCol w:w="2390"/>
        <w:gridCol w:w="2720"/>
        <w:gridCol w:w="2701"/>
        <w:gridCol w:w="21"/>
        <w:gridCol w:w="958"/>
      </w:tblGrid>
      <w:tr w:rsidR="007625E6" w:rsidRPr="007625E6" w:rsidTr="007625E6">
        <w:tc>
          <w:tcPr>
            <w:tcW w:w="8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774"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978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Полигоны по обезвреживанию и захоронению токсичных промышленных отходов следует проектировать: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площадках, на которых возможно осуществление мероприятий и инженерных решений, исключающих загрязнение окружающей среды;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с подветренной стороны (для ветров преобладающего направления) по отношению к жилой зоне населенных пунктов и зонам отдыха;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ниже мест водозаборов питьевой воды, рыбоводных хозяйств;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в соответствии с гидрогеологическими условиями на участках со </w:t>
            </w:r>
            <w:proofErr w:type="spellStart"/>
            <w:r w:rsidRPr="007625E6">
              <w:rPr>
                <w:rFonts w:ascii="Times New Roman" w:eastAsia="Times New Roman" w:hAnsi="Times New Roman" w:cs="Times New Roman"/>
                <w:sz w:val="28"/>
                <w:szCs w:val="28"/>
                <w:lang w:eastAsia="ru-RU"/>
              </w:rPr>
              <w:t>слабофильтрующими</w:t>
            </w:r>
            <w:proofErr w:type="spellEnd"/>
            <w:r w:rsidRPr="007625E6">
              <w:rPr>
                <w:rFonts w:ascii="Times New Roman" w:eastAsia="Times New Roman" w:hAnsi="Times New Roman" w:cs="Times New Roman"/>
                <w:sz w:val="28"/>
                <w:szCs w:val="28"/>
                <w:lang w:eastAsia="ru-RU"/>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7625E6">
              <w:rPr>
                <w:rFonts w:ascii="Times New Roman" w:eastAsia="Times New Roman" w:hAnsi="Times New Roman" w:cs="Times New Roman"/>
                <w:sz w:val="28"/>
                <w:szCs w:val="28"/>
                <w:lang w:eastAsia="ru-RU"/>
              </w:rPr>
              <w:t>захороняемых</w:t>
            </w:r>
            <w:proofErr w:type="spellEnd"/>
            <w:r w:rsidRPr="007625E6">
              <w:rPr>
                <w:rFonts w:ascii="Times New Roman" w:eastAsia="Times New Roman" w:hAnsi="Times New Roman" w:cs="Times New Roman"/>
                <w:sz w:val="28"/>
                <w:szCs w:val="28"/>
                <w:lang w:eastAsia="ru-RU"/>
              </w:rPr>
              <w:t xml:space="preserve"> отходов.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полигонов не допускается на территориях, указанных в пункте 1 настоящего подраздела нормативов, а также: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площадях залегания полезных ископаемых без согласования с органами государственного горного надзора;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зонах активного карста;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зонах оползней;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заболоченных местах;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 зоне питания подземных источников питьевой воды;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территориях зеленых зон городских округов и поселений;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на участках, загрязненных органическими и радиоактивными отходами, до истечения сроков, установленных органами </w:t>
            </w:r>
            <w:proofErr w:type="spellStart"/>
            <w:r w:rsidRPr="007625E6">
              <w:rPr>
                <w:rFonts w:ascii="Times New Roman" w:eastAsia="Times New Roman" w:hAnsi="Times New Roman" w:cs="Times New Roman"/>
                <w:sz w:val="28"/>
                <w:szCs w:val="28"/>
                <w:lang w:eastAsia="ru-RU"/>
              </w:rPr>
              <w:t>Роспотребнадзора</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участка полигона устанавливается исходя из срока накопления отходов 20 - 25 лет.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участка захоронения токсичных промышленных отходов проектируется исходя из срока накопления отходов в течение 20 - 25 лет.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участке захоронения токсичных промышленных </w:t>
            </w:r>
            <w:proofErr w:type="gramStart"/>
            <w:r w:rsidRPr="007625E6">
              <w:rPr>
                <w:rFonts w:ascii="Times New Roman" w:eastAsia="Times New Roman" w:hAnsi="Times New Roman" w:cs="Times New Roman"/>
                <w:sz w:val="28"/>
                <w:szCs w:val="28"/>
                <w:lang w:eastAsia="ru-RU"/>
              </w:rPr>
              <w:t>отходов</w:t>
            </w:r>
            <w:proofErr w:type="gramEnd"/>
            <w:r w:rsidRPr="007625E6">
              <w:rPr>
                <w:rFonts w:ascii="Times New Roman" w:eastAsia="Times New Roman" w:hAnsi="Times New Roman" w:cs="Times New Roman"/>
                <w:sz w:val="28"/>
                <w:szCs w:val="28"/>
                <w:lang w:eastAsia="ru-RU"/>
              </w:rPr>
              <w:t xml:space="preserve"> по его периметру начиная от ограждения должны последовательно размещаться: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кольцевой канал;</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кольцевое обвалование высотой 1,5 м и шириной по верху 3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кольцевая автодорога с усовершенствованным капитальным покрытием и въездами на карты;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лотки дождевой канализации вдоль дороги или кюветы с облицовкой бетонными плитами.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1.5.5</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Скотомогильники (биотермические ямы)</w:t>
            </w: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3774"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600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1"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расстояния от скотомогильника (биотермической ямы), </w:t>
            </w:r>
            <w:proofErr w:type="gramStart"/>
            <w:r w:rsidRPr="007625E6">
              <w:rPr>
                <w:rFonts w:ascii="Times New Roman" w:eastAsia="Times New Roman" w:hAnsi="Times New Roman" w:cs="Times New Roman"/>
                <w:sz w:val="28"/>
                <w:szCs w:val="28"/>
                <w:lang w:eastAsia="ru-RU"/>
              </w:rPr>
              <w:t>м</w:t>
            </w:r>
            <w:proofErr w:type="gramEnd"/>
          </w:p>
        </w:tc>
        <w:tc>
          <w:tcPr>
            <w:tcW w:w="28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жилых, общественных зданий, животноводческих ферм (комплексов)</w:t>
            </w:r>
          </w:p>
        </w:tc>
        <w:tc>
          <w:tcPr>
            <w:tcW w:w="87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8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автомобильных, железных дорог в зависимости от их категории</w:t>
            </w:r>
          </w:p>
        </w:tc>
        <w:tc>
          <w:tcPr>
            <w:tcW w:w="87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50-300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8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скотопрогонов и пастбищ</w:t>
            </w:r>
          </w:p>
        </w:tc>
        <w:tc>
          <w:tcPr>
            <w:tcW w:w="87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774"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978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 для биотермической ямы.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7625E6">
              <w:rPr>
                <w:rFonts w:ascii="Times New Roman" w:eastAsia="Times New Roman" w:hAnsi="Times New Roman" w:cs="Times New Roman"/>
                <w:sz w:val="28"/>
                <w:szCs w:val="28"/>
                <w:lang w:eastAsia="ru-RU"/>
              </w:rPr>
              <w:t>конфискатов</w:t>
            </w:r>
            <w:proofErr w:type="spellEnd"/>
            <w:r w:rsidRPr="007625E6">
              <w:rPr>
                <w:rFonts w:ascii="Times New Roman" w:eastAsia="Times New Roman" w:hAnsi="Times New Roman" w:cs="Times New Roman"/>
                <w:sz w:val="28"/>
                <w:szCs w:val="28"/>
                <w:lang w:eastAsia="ru-RU"/>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Места, отведенные для захоронения биологических отходов (скотомогильники), должны иметь одну или несколько биотермических ям.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Уничтожение биологических отходов путем захоронения в землю категорически запрещается.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7625E6">
              <w:rPr>
                <w:rFonts w:ascii="Times New Roman" w:eastAsia="Times New Roman" w:hAnsi="Times New Roman" w:cs="Times New Roman"/>
                <w:sz w:val="28"/>
                <w:szCs w:val="28"/>
                <w:lang w:eastAsia="ru-RU"/>
              </w:rPr>
              <w:t>Роспотребнадзора</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Скотомогильники размещают на сухом возвышенном участке земли. Уровень грунтовых вод должен быть не менее 2 м от поверхности земли.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территории скотомогильника запрещается: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пасти скот, косить траву;</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брать, выносить, вывозить землю и гуммированный остаток за его пределы.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Размещение скотомогильников </w:t>
            </w:r>
            <w:proofErr w:type="gramStart"/>
            <w:r w:rsidRPr="007625E6">
              <w:rPr>
                <w:rFonts w:ascii="Times New Roman" w:eastAsia="Times New Roman" w:hAnsi="Times New Roman" w:cs="Times New Roman"/>
                <w:sz w:val="28"/>
                <w:szCs w:val="28"/>
                <w:lang w:eastAsia="ru-RU"/>
              </w:rPr>
              <w:t>в</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водоохраной</w:t>
            </w:r>
            <w:proofErr w:type="gramEnd"/>
            <w:r w:rsidRPr="007625E6">
              <w:rPr>
                <w:rFonts w:ascii="Times New Roman" w:eastAsia="Times New Roman" w:hAnsi="Times New Roman" w:cs="Times New Roman"/>
                <w:sz w:val="28"/>
                <w:szCs w:val="28"/>
                <w:lang w:eastAsia="ru-RU"/>
              </w:rPr>
              <w:t xml:space="preserve"> лесопарковой и заповедной зонах категорически запрещается.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 скотомогильникам предусматриваются удобные подъездные пути в соответствии с требованиями настоящих нормативов.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биотермическую яму прошло не менее 2 лет;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земляную яму - не менее 25 лет.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1.5.6</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Установки термической утилизации биологических отходов</w:t>
            </w: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расстояния, </w:t>
            </w:r>
            <w:proofErr w:type="gramStart"/>
            <w:r w:rsidRPr="007625E6">
              <w:rPr>
                <w:rFonts w:ascii="Times New Roman" w:eastAsia="Times New Roman" w:hAnsi="Times New Roman" w:cs="Times New Roman"/>
                <w:sz w:val="28"/>
                <w:szCs w:val="28"/>
                <w:lang w:eastAsia="ru-RU"/>
              </w:rPr>
              <w:t>м</w:t>
            </w:r>
            <w:proofErr w:type="gramEnd"/>
          </w:p>
        </w:tc>
        <w:tc>
          <w:tcPr>
            <w:tcW w:w="28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жилых, общественных зданий, животноводческих ферм (комплексов)</w:t>
            </w:r>
          </w:p>
        </w:tc>
        <w:tc>
          <w:tcPr>
            <w:tcW w:w="879"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774"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1.5.7</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Площадки снеготаяния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w:t>
            </w: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Минимальные расстояния, </w:t>
            </w:r>
            <w:proofErr w:type="gramStart"/>
            <w:r w:rsidRPr="007625E6">
              <w:rPr>
                <w:rFonts w:ascii="Times New Roman" w:eastAsia="Times New Roman" w:hAnsi="Times New Roman" w:cs="Times New Roman"/>
                <w:sz w:val="28"/>
                <w:szCs w:val="28"/>
                <w:lang w:eastAsia="ru-RU"/>
              </w:rPr>
              <w:t>м</w:t>
            </w:r>
            <w:proofErr w:type="gramEnd"/>
          </w:p>
        </w:tc>
        <w:tc>
          <w:tcPr>
            <w:tcW w:w="29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жилых, общественных зданий</w:t>
            </w:r>
          </w:p>
        </w:tc>
        <w:tc>
          <w:tcPr>
            <w:tcW w:w="8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0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774"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978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7625E6">
              <w:rPr>
                <w:rFonts w:ascii="Times New Roman" w:eastAsia="Times New Roman" w:hAnsi="Times New Roman" w:cs="Times New Roman"/>
                <w:sz w:val="28"/>
                <w:szCs w:val="28"/>
                <w:lang w:eastAsia="ru-RU"/>
              </w:rPr>
              <w:t>внутридворовых</w:t>
            </w:r>
            <w:proofErr w:type="spellEnd"/>
            <w:r w:rsidRPr="007625E6">
              <w:rPr>
                <w:rFonts w:ascii="Times New Roman" w:eastAsia="Times New Roman" w:hAnsi="Times New Roman" w:cs="Times New Roman"/>
                <w:sz w:val="28"/>
                <w:szCs w:val="28"/>
                <w:lang w:eastAsia="ru-RU"/>
              </w:rPr>
              <w:t xml:space="preserve"> территориях должно предусматривать отвод талых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 xml:space="preserve">, "речные"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снегоплавильные</w:t>
            </w:r>
            <w:proofErr w:type="spellEnd"/>
            <w:r w:rsidRPr="007625E6">
              <w:rPr>
                <w:rFonts w:ascii="Times New Roman" w:eastAsia="Times New Roman" w:hAnsi="Times New Roman" w:cs="Times New Roman"/>
                <w:sz w:val="28"/>
                <w:szCs w:val="28"/>
                <w:lang w:eastAsia="ru-RU"/>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"Сухие"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При размещении "сухих" </w:t>
            </w:r>
            <w:proofErr w:type="spellStart"/>
            <w:r w:rsidRPr="007625E6">
              <w:rPr>
                <w:rFonts w:ascii="Times New Roman" w:eastAsia="Times New Roman" w:hAnsi="Times New Roman" w:cs="Times New Roman"/>
                <w:sz w:val="28"/>
                <w:szCs w:val="28"/>
                <w:lang w:eastAsia="ru-RU"/>
              </w:rPr>
              <w:t>снегосвалок</w:t>
            </w:r>
            <w:proofErr w:type="spellEnd"/>
            <w:r w:rsidRPr="007625E6">
              <w:rPr>
                <w:rFonts w:ascii="Times New Roman" w:eastAsia="Times New Roman" w:hAnsi="Times New Roman" w:cs="Times New Roman"/>
                <w:sz w:val="28"/>
                <w:szCs w:val="28"/>
                <w:lang w:eastAsia="ru-RU"/>
              </w:rPr>
              <w:t xml:space="preserve"> должны выполняться основные технические требования: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 xml:space="preserve"> должны, как правило, размещаться в промышленных и коммунально-складских зонах;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они не должны располагаться в водоохранных зонах водных объектов;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они не должны размещаться над подземными инженерными коммуникациями;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отвод земельных участков подлежит согласованию с соответствующими органами.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 оборудовании </w:t>
            </w:r>
            <w:proofErr w:type="spellStart"/>
            <w:r w:rsidRPr="007625E6">
              <w:rPr>
                <w:rFonts w:ascii="Times New Roman" w:eastAsia="Times New Roman" w:hAnsi="Times New Roman" w:cs="Times New Roman"/>
                <w:sz w:val="28"/>
                <w:szCs w:val="28"/>
                <w:lang w:eastAsia="ru-RU"/>
              </w:rPr>
              <w:t>снегосвалок</w:t>
            </w:r>
            <w:proofErr w:type="spellEnd"/>
            <w:r w:rsidRPr="007625E6">
              <w:rPr>
                <w:rFonts w:ascii="Times New Roman" w:eastAsia="Times New Roman" w:hAnsi="Times New Roman" w:cs="Times New Roman"/>
                <w:sz w:val="28"/>
                <w:szCs w:val="28"/>
                <w:lang w:eastAsia="ru-RU"/>
              </w:rPr>
              <w:t xml:space="preserve"> обязательно наличие: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твердого водонепроницаемого покрытия с </w:t>
            </w:r>
            <w:proofErr w:type="spellStart"/>
            <w:r w:rsidRPr="007625E6">
              <w:rPr>
                <w:rFonts w:ascii="Times New Roman" w:eastAsia="Times New Roman" w:hAnsi="Times New Roman" w:cs="Times New Roman"/>
                <w:sz w:val="28"/>
                <w:szCs w:val="28"/>
                <w:lang w:eastAsia="ru-RU"/>
              </w:rPr>
              <w:t>обваловкой</w:t>
            </w:r>
            <w:proofErr w:type="spellEnd"/>
            <w:r w:rsidRPr="007625E6">
              <w:rPr>
                <w:rFonts w:ascii="Times New Roman" w:eastAsia="Times New Roman" w:hAnsi="Times New Roman" w:cs="Times New Roman"/>
                <w:sz w:val="28"/>
                <w:szCs w:val="28"/>
                <w:lang w:eastAsia="ru-RU"/>
              </w:rPr>
              <w:t xml:space="preserve"> по всему периметру, исключающей попадание снега и талой воды на рельеф;</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ограждения по всему периметру </w:t>
            </w:r>
            <w:proofErr w:type="spellStart"/>
            <w:r w:rsidRPr="007625E6">
              <w:rPr>
                <w:rFonts w:ascii="Times New Roman" w:eastAsia="Times New Roman" w:hAnsi="Times New Roman" w:cs="Times New Roman"/>
                <w:sz w:val="28"/>
                <w:szCs w:val="28"/>
                <w:lang w:eastAsia="ru-RU"/>
              </w:rPr>
              <w:t>снегосвалки</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контрольно-пропускного пункта, оборудованного телефонной связью;</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локальных очистных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 конструкции </w:t>
            </w:r>
            <w:proofErr w:type="spellStart"/>
            <w:r w:rsidRPr="007625E6">
              <w:rPr>
                <w:rFonts w:ascii="Times New Roman" w:eastAsia="Times New Roman" w:hAnsi="Times New Roman" w:cs="Times New Roman"/>
                <w:sz w:val="28"/>
                <w:szCs w:val="28"/>
                <w:lang w:eastAsia="ru-RU"/>
              </w:rPr>
              <w:t>снегоплавильных</w:t>
            </w:r>
            <w:proofErr w:type="spellEnd"/>
            <w:r w:rsidRPr="007625E6">
              <w:rPr>
                <w:rFonts w:ascii="Times New Roman" w:eastAsia="Times New Roman" w:hAnsi="Times New Roman" w:cs="Times New Roman"/>
                <w:sz w:val="28"/>
                <w:szCs w:val="28"/>
                <w:lang w:eastAsia="ru-RU"/>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Наиболее приемлемым решением проблемы удаления снега, вывозимого с территорий, является сочетание "сухих" </w:t>
            </w:r>
            <w:proofErr w:type="spellStart"/>
            <w:r w:rsidRPr="007625E6">
              <w:rPr>
                <w:rFonts w:ascii="Times New Roman" w:eastAsia="Times New Roman" w:hAnsi="Times New Roman" w:cs="Times New Roman"/>
                <w:sz w:val="28"/>
                <w:szCs w:val="28"/>
                <w:lang w:eastAsia="ru-RU"/>
              </w:rPr>
              <w:t>снегосвалок</w:t>
            </w:r>
            <w:proofErr w:type="spell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снегоплавильных</w:t>
            </w:r>
            <w:proofErr w:type="spellEnd"/>
            <w:r w:rsidRPr="007625E6">
              <w:rPr>
                <w:rFonts w:ascii="Times New Roman" w:eastAsia="Times New Roman" w:hAnsi="Times New Roman" w:cs="Times New Roman"/>
                <w:sz w:val="28"/>
                <w:szCs w:val="28"/>
                <w:lang w:eastAsia="ru-RU"/>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64"/>
        <w:gridCol w:w="1584"/>
        <w:gridCol w:w="1707"/>
        <w:gridCol w:w="1380"/>
        <w:gridCol w:w="2297"/>
        <w:gridCol w:w="1952"/>
      </w:tblGrid>
      <w:tr w:rsidR="007625E6" w:rsidRPr="007625E6" w:rsidTr="007625E6">
        <w:tc>
          <w:tcPr>
            <w:tcW w:w="8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объекта местного значения</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Тип расчетного показателя</w:t>
            </w:r>
          </w:p>
        </w:tc>
        <w:tc>
          <w:tcPr>
            <w:tcW w:w="15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Вид расчетного показателя</w:t>
            </w:r>
          </w:p>
        </w:tc>
        <w:tc>
          <w:tcPr>
            <w:tcW w:w="32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расчетного показателя, ед. измерения</w:t>
            </w:r>
          </w:p>
        </w:tc>
        <w:tc>
          <w:tcPr>
            <w:tcW w:w="23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Предельные значения расчетных показателей</w:t>
            </w:r>
          </w:p>
        </w:tc>
      </w:tr>
      <w:tr w:rsidR="007625E6" w:rsidRPr="007625E6" w:rsidTr="007625E6">
        <w:tc>
          <w:tcPr>
            <w:tcW w:w="80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1.6.1</w:t>
            </w:r>
          </w:p>
        </w:tc>
        <w:tc>
          <w:tcPr>
            <w:tcW w:w="18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Места погребения</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w:t>
            </w:r>
            <w:r w:rsidRPr="007625E6">
              <w:rPr>
                <w:rFonts w:ascii="Times New Roman" w:eastAsia="Times New Roman" w:hAnsi="Times New Roman" w:cs="Times New Roman"/>
                <w:sz w:val="28"/>
                <w:szCs w:val="28"/>
                <w:lang w:eastAsia="ru-RU"/>
              </w:rPr>
              <w:lastRenderedPageBreak/>
              <w:t>о уровня обеспеченности</w:t>
            </w:r>
          </w:p>
        </w:tc>
        <w:tc>
          <w:tcPr>
            <w:tcW w:w="15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Расчетный показатель минимально </w:t>
            </w:r>
            <w:r w:rsidRPr="007625E6">
              <w:rPr>
                <w:rFonts w:ascii="Times New Roman" w:eastAsia="Times New Roman" w:hAnsi="Times New Roman" w:cs="Times New Roman"/>
                <w:sz w:val="28"/>
                <w:szCs w:val="28"/>
                <w:lang w:eastAsia="ru-RU"/>
              </w:rPr>
              <w:lastRenderedPageBreak/>
              <w:t>допустимой площади территории для размещения объекта</w:t>
            </w:r>
          </w:p>
        </w:tc>
        <w:tc>
          <w:tcPr>
            <w:tcW w:w="32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Размер земельного участка,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 xml:space="preserve"> на 1 тыс. чел.</w:t>
            </w:r>
          </w:p>
        </w:tc>
        <w:tc>
          <w:tcPr>
            <w:tcW w:w="23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Кладбища смешанного и традиционного захоронения - 0,24.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Кладбища для погребения после кремации - 0,02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Санитарно-защитные зоны, </w:t>
            </w:r>
            <w:proofErr w:type="gramStart"/>
            <w:r w:rsidRPr="007625E6">
              <w:rPr>
                <w:rFonts w:ascii="Times New Roman" w:eastAsia="Times New Roman" w:hAnsi="Times New Roman" w:cs="Times New Roman"/>
                <w:sz w:val="28"/>
                <w:szCs w:val="28"/>
                <w:lang w:eastAsia="ru-RU"/>
              </w:rPr>
              <w:t>м</w:t>
            </w:r>
            <w:proofErr w:type="gramEnd"/>
          </w:p>
        </w:tc>
        <w:tc>
          <w:tcPr>
            <w:tcW w:w="32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до стен жилых домов; до зданий общеобразовательных организаций, дошкольных </w:t>
            </w:r>
            <w:proofErr w:type="gramStart"/>
            <w:r w:rsidRPr="007625E6">
              <w:rPr>
                <w:rFonts w:ascii="Times New Roman" w:eastAsia="Times New Roman" w:hAnsi="Times New Roman" w:cs="Times New Roman"/>
                <w:sz w:val="28"/>
                <w:szCs w:val="28"/>
                <w:lang w:eastAsia="ru-RU"/>
              </w:rPr>
              <w:t>образователь-</w:t>
            </w:r>
            <w:proofErr w:type="spellStart"/>
            <w:r w:rsidRPr="007625E6">
              <w:rPr>
                <w:rFonts w:ascii="Times New Roman" w:eastAsia="Times New Roman" w:hAnsi="Times New Roman" w:cs="Times New Roman"/>
                <w:sz w:val="28"/>
                <w:szCs w:val="28"/>
                <w:lang w:eastAsia="ru-RU"/>
              </w:rPr>
              <w:t>ных</w:t>
            </w:r>
            <w:proofErr w:type="spellEnd"/>
            <w:proofErr w:type="gramEnd"/>
            <w:r w:rsidRPr="007625E6">
              <w:rPr>
                <w:rFonts w:ascii="Times New Roman" w:eastAsia="Times New Roman" w:hAnsi="Times New Roman" w:cs="Times New Roman"/>
                <w:sz w:val="28"/>
                <w:szCs w:val="28"/>
                <w:lang w:eastAsia="ru-RU"/>
              </w:rPr>
              <w:t xml:space="preserve"> организаций и лечебно-профилактических медицинских организаций</w:t>
            </w:r>
          </w:p>
        </w:tc>
        <w:tc>
          <w:tcPr>
            <w:tcW w:w="23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Кладбища смешанного и традиционного захоронения - для закрытых, сельских кладбищ - 50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площади: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 га и менее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10 до 20 га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20 до 40 га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Крематории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 м - без подготовительных и обрядовых процессов с одной однокамерной печью;</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 м - при количестве печей более одной.</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32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3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584"/>
      </w:tblGrid>
      <w:tr w:rsidR="007625E6" w:rsidRPr="007625E6" w:rsidTr="007625E6">
        <w:tc>
          <w:tcPr>
            <w:tcW w:w="97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кладбища размером территории более 40 га не допускается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Участок, отводимый под кладбище, должен удовлетворять следующим требованиям: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не затопляться при паводках;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должен быть доступен для инвалидов и маломобильных лиц;</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иметь сухую пористую почву (супесчаную, песчаную) на глубине 1,5 метра и ниже с влажностью почвы в пределах 6 - 18 процентов;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располагаться с подветренной стороны по отношению к жилой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разрешается размещать кладбища на территориях: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первого и второго поясов зон санитарной охраны источников централизованного водоснабжения и минеральных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зон санитарной, горно-санитарной охраны лечебно-оздоровительных местностей и курортов;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с выходом на поверхность </w:t>
            </w:r>
            <w:proofErr w:type="spellStart"/>
            <w:r w:rsidRPr="007625E6">
              <w:rPr>
                <w:rFonts w:ascii="Times New Roman" w:eastAsia="Times New Roman" w:hAnsi="Times New Roman" w:cs="Times New Roman"/>
                <w:sz w:val="28"/>
                <w:szCs w:val="28"/>
                <w:lang w:eastAsia="ru-RU"/>
              </w:rPr>
              <w:t>закарстованных</w:t>
            </w:r>
            <w:proofErr w:type="spellEnd"/>
            <w:r w:rsidRPr="007625E6">
              <w:rPr>
                <w:rFonts w:ascii="Times New Roman" w:eastAsia="Times New Roman" w:hAnsi="Times New Roman" w:cs="Times New Roman"/>
                <w:sz w:val="28"/>
                <w:szCs w:val="28"/>
                <w:lang w:eastAsia="ru-RU"/>
              </w:rPr>
              <w:t>, сильнотрещиноватых пород и в местах выклинивания водоносных горизонтов;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со стоянием грунтовых вод менее 2 метров от поверхности земли при наиболее высоком их стоянии, а также </w:t>
            </w:r>
            <w:proofErr w:type="gramStart"/>
            <w:r w:rsidRPr="007625E6">
              <w:rPr>
                <w:rFonts w:ascii="Times New Roman" w:eastAsia="Times New Roman" w:hAnsi="Times New Roman" w:cs="Times New Roman"/>
                <w:sz w:val="28"/>
                <w:szCs w:val="28"/>
                <w:lang w:eastAsia="ru-RU"/>
              </w:rPr>
              <w:t>на</w:t>
            </w:r>
            <w:proofErr w:type="gramEnd"/>
            <w:r w:rsidRPr="007625E6">
              <w:rPr>
                <w:rFonts w:ascii="Times New Roman" w:eastAsia="Times New Roman" w:hAnsi="Times New Roman" w:cs="Times New Roman"/>
                <w:sz w:val="28"/>
                <w:szCs w:val="28"/>
                <w:lang w:eastAsia="ru-RU"/>
              </w:rPr>
              <w:t xml:space="preserve"> затапливаемых, подверженных оползням и обвалам, заболоченных;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1.7 Предельные значения расчетных показателей минимально допустимого уровня обеспеченности и предельные значения расчетных </w:t>
      </w:r>
      <w:r w:rsidRPr="007625E6">
        <w:rPr>
          <w:rFonts w:ascii="Times New Roman" w:eastAsia="Times New Roman" w:hAnsi="Times New Roman" w:cs="Times New Roman"/>
          <w:color w:val="000000"/>
          <w:sz w:val="28"/>
          <w:szCs w:val="28"/>
          <w:lang w:eastAsia="ru-RU"/>
        </w:rPr>
        <w:lastRenderedPageBreak/>
        <w:t>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15"/>
        <w:gridCol w:w="1943"/>
        <w:gridCol w:w="1928"/>
        <w:gridCol w:w="1553"/>
        <w:gridCol w:w="1621"/>
        <w:gridCol w:w="1624"/>
      </w:tblGrid>
      <w:tr w:rsidR="007625E6" w:rsidRPr="007625E6" w:rsidTr="007625E6">
        <w:tc>
          <w:tcPr>
            <w:tcW w:w="999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туристическо - рекреационной деятельности</w:t>
            </w:r>
          </w:p>
        </w:tc>
      </w:tr>
      <w:tr w:rsidR="007625E6" w:rsidRPr="007625E6" w:rsidTr="007625E6">
        <w:tc>
          <w:tcPr>
            <w:tcW w:w="10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1.7.1.1</w:t>
            </w:r>
          </w:p>
        </w:tc>
        <w:tc>
          <w:tcPr>
            <w:tcW w:w="19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Территории рекреационного назначения</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w:t>
            </w:r>
          </w:p>
        </w:tc>
        <w:tc>
          <w:tcPr>
            <w:tcW w:w="15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16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Суммарная площадь озелененных территорий общего 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на 1 человека*</w:t>
            </w:r>
          </w:p>
        </w:tc>
        <w:tc>
          <w:tcPr>
            <w:tcW w:w="17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крупнейших, крупных и больших городов, крупных и больших поселений - 16;</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средних городов и поселений - 13;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малых городов и поселений - 8</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30"/>
        <w:gridCol w:w="1874"/>
        <w:gridCol w:w="1591"/>
        <w:gridCol w:w="1507"/>
        <w:gridCol w:w="1561"/>
        <w:gridCol w:w="2221"/>
      </w:tblGrid>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Размеры земельного участка, </w:t>
            </w:r>
            <w:proofErr w:type="gramStart"/>
            <w:r w:rsidRPr="007625E6">
              <w:rPr>
                <w:rFonts w:ascii="Times New Roman" w:eastAsia="Times New Roman" w:hAnsi="Times New Roman" w:cs="Times New Roman"/>
                <w:sz w:val="28"/>
                <w:szCs w:val="28"/>
                <w:lang w:eastAsia="ru-RU"/>
              </w:rPr>
              <w:t>га</w:t>
            </w:r>
            <w:proofErr w:type="gramEnd"/>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парки - 15;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парки планировочных районов - 10;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сады - 3;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скверы - 0,5;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озелененные территории - менее 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Ширина бульвара, </w:t>
            </w:r>
            <w:proofErr w:type="gramStart"/>
            <w:r w:rsidRPr="007625E6">
              <w:rPr>
                <w:rFonts w:ascii="Times New Roman" w:eastAsia="Times New Roman" w:hAnsi="Times New Roman" w:cs="Times New Roman"/>
                <w:sz w:val="28"/>
                <w:szCs w:val="28"/>
                <w:lang w:eastAsia="ru-RU"/>
              </w:rPr>
              <w:t>м</w:t>
            </w:r>
            <w:proofErr w:type="gramEnd"/>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Ширина бульвара с одной продольной пешеходной аллеей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оси улиц - 18;</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с одной стороны улицы между проезжей частью и застройкой - 10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6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Пешеходная доступность, мин.</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парков планировочных районов - не более 20;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садов, скверов и бульваров не более 10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Транспортная доступность, мин.</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многофункциональных парков - не более 20 на общественном транспорте (без учета времени ожидания транспорта);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ландшафтных парков, лесопарков - не более 20 на транспорте (без учета времени ожидания транспорта)</w:t>
            </w:r>
          </w:p>
        </w:tc>
      </w:tr>
      <w:tr w:rsidR="007625E6" w:rsidRPr="007625E6" w:rsidTr="007625E6">
        <w:tc>
          <w:tcPr>
            <w:tcW w:w="120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1.7.1.2</w:t>
            </w:r>
          </w:p>
        </w:tc>
        <w:tc>
          <w:tcPr>
            <w:tcW w:w="23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туризма и рекреации</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w:t>
            </w:r>
          </w:p>
        </w:tc>
        <w:tc>
          <w:tcPr>
            <w:tcW w:w="1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минимально допустимого уровня </w:t>
            </w:r>
            <w:r w:rsidRPr="007625E6">
              <w:rPr>
                <w:rFonts w:ascii="Times New Roman" w:eastAsia="Times New Roman" w:hAnsi="Times New Roman" w:cs="Times New Roman"/>
                <w:sz w:val="28"/>
                <w:szCs w:val="28"/>
                <w:lang w:eastAsia="ru-RU"/>
              </w:rPr>
              <w:lastRenderedPageBreak/>
              <w:t>интенсивности использования территории для размещения данного вида объектов</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 xml:space="preserve"> гостиницами, мест на 1000 чел.</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6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Автомобильным транспортом</w:t>
            </w:r>
          </w:p>
        </w:tc>
      </w:tr>
      <w:tr w:rsidR="007625E6" w:rsidRPr="007625E6" w:rsidTr="007625E6">
        <w:tc>
          <w:tcPr>
            <w:tcW w:w="120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1.7.2</w:t>
            </w:r>
            <w:proofErr w:type="gramStart"/>
            <w:r w:rsidRPr="007625E6">
              <w:rPr>
                <w:rFonts w:ascii="Times New Roman" w:eastAsia="Times New Roman" w:hAnsi="Times New Roman" w:cs="Times New Roman"/>
                <w:sz w:val="28"/>
                <w:szCs w:val="28"/>
                <w:lang w:eastAsia="ru-RU"/>
              </w:rPr>
              <w:t xml:space="preserve"> О</w:t>
            </w:r>
            <w:proofErr w:type="gramEnd"/>
            <w:r w:rsidRPr="007625E6">
              <w:rPr>
                <w:rFonts w:ascii="Times New Roman" w:eastAsia="Times New Roman" w:hAnsi="Times New Roman" w:cs="Times New Roman"/>
                <w:sz w:val="28"/>
                <w:szCs w:val="28"/>
                <w:lang w:eastAsia="ru-RU"/>
              </w:rPr>
              <w:t>собо охраняемые природные территории</w:t>
            </w:r>
          </w:p>
        </w:tc>
      </w:tr>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1.7.2.1</w:t>
            </w:r>
          </w:p>
        </w:tc>
        <w:tc>
          <w:tcPr>
            <w:tcW w:w="23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Особо охраняемые природные территории местного значения</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w:t>
            </w:r>
          </w:p>
        </w:tc>
        <w:tc>
          <w:tcPr>
            <w:tcW w:w="1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6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20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1.7.3 Объекты культурного наследия</w:t>
            </w:r>
          </w:p>
        </w:tc>
      </w:tr>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1.7.3.1</w:t>
            </w:r>
          </w:p>
        </w:tc>
        <w:tc>
          <w:tcPr>
            <w:tcW w:w="23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культурного наследия местного значения</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w:t>
            </w:r>
          </w:p>
        </w:tc>
        <w:tc>
          <w:tcPr>
            <w:tcW w:w="18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6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20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1.7.4 Объекты производственного, сельскохозяйственного и коммунально-складского назначения</w:t>
            </w:r>
          </w:p>
        </w:tc>
      </w:tr>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1.7.4.1.</w:t>
            </w:r>
          </w:p>
        </w:tc>
        <w:tc>
          <w:tcPr>
            <w:tcW w:w="23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производственного назначения</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w:t>
            </w:r>
          </w:p>
        </w:tc>
        <w:tc>
          <w:tcPr>
            <w:tcW w:w="18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Коэффициент застройки промышленной зоны</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Коэффициент плотности застройки промышленной зоны</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6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206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w:t>
            </w:r>
            <w:r w:rsidRPr="007625E6">
              <w:rPr>
                <w:rFonts w:ascii="Times New Roman" w:eastAsia="Times New Roman" w:hAnsi="Times New Roman" w:cs="Times New Roman"/>
                <w:sz w:val="28"/>
                <w:szCs w:val="28"/>
                <w:lang w:eastAsia="ru-RU"/>
              </w:rPr>
              <w:lastRenderedPageBreak/>
              <w:t>объектов и производств, входящих в единую зону.</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проектах планировки предприятий и промышленных узлов следует предусматривать: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рациональные производственные, транспортные и инженерные связи на предприятиях, между ними и жилой территорией;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организацию единой сети обслуживания трудящихся;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возможность осуществления строительства и ввода в эксплуатацию пусковыми комплексами или очередями: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благоустройство территории (площадки);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создание единого архитектурного ансамбля в увязке с архитектурой </w:t>
            </w:r>
            <w:r w:rsidRPr="007625E6">
              <w:rPr>
                <w:rFonts w:ascii="Times New Roman" w:eastAsia="Times New Roman" w:hAnsi="Times New Roman" w:cs="Times New Roman"/>
                <w:sz w:val="28"/>
                <w:szCs w:val="28"/>
                <w:lang w:eastAsia="ru-RU"/>
              </w:rPr>
              <w:lastRenderedPageBreak/>
              <w:t>прилегающих предприятий и жилой застройкой;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восстановление (рекультивацию) отведенных во временное пользование земель, нарушенных при строительстве.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7625E6">
              <w:rPr>
                <w:rFonts w:ascii="Times New Roman" w:eastAsia="Times New Roman" w:hAnsi="Times New Roman" w:cs="Times New Roman"/>
                <w:sz w:val="28"/>
                <w:szCs w:val="28"/>
                <w:lang w:eastAsia="ru-RU"/>
              </w:rPr>
              <w:t xml:space="preserve"> :</w:t>
            </w:r>
            <w:proofErr w:type="gramEnd"/>
            <w:r w:rsidRPr="007625E6">
              <w:rPr>
                <w:rFonts w:ascii="Times New Roman" w:eastAsia="Times New Roman" w:hAnsi="Times New Roman" w:cs="Times New Roman"/>
                <w:sz w:val="28"/>
                <w:szCs w:val="28"/>
                <w:lang w:eastAsia="ru-RU"/>
              </w:rPr>
              <w:t xml:space="preserve"> 12.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Участки для расширения предприятий или промышленных узлов должны намечаться, как правило, за границами их площадок.</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668"/>
        <w:gridCol w:w="1094"/>
        <w:gridCol w:w="1107"/>
        <w:gridCol w:w="1249"/>
        <w:gridCol w:w="1224"/>
        <w:gridCol w:w="1036"/>
        <w:gridCol w:w="1036"/>
        <w:gridCol w:w="566"/>
        <w:gridCol w:w="568"/>
        <w:gridCol w:w="1036"/>
      </w:tblGrid>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1.7.4.2</w:t>
            </w:r>
          </w:p>
        </w:tc>
        <w:tc>
          <w:tcPr>
            <w:tcW w:w="30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Объекты </w:t>
            </w:r>
            <w:proofErr w:type="gramStart"/>
            <w:r w:rsidRPr="007625E6">
              <w:rPr>
                <w:rFonts w:ascii="Times New Roman" w:eastAsia="Times New Roman" w:hAnsi="Times New Roman" w:cs="Times New Roman"/>
                <w:sz w:val="28"/>
                <w:szCs w:val="28"/>
                <w:lang w:eastAsia="ru-RU"/>
              </w:rPr>
              <w:t>пищевой</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промышлен-ности</w:t>
            </w:r>
            <w:proofErr w:type="spellEnd"/>
            <w:r w:rsidRPr="007625E6">
              <w:rPr>
                <w:rFonts w:ascii="Times New Roman" w:eastAsia="Times New Roman" w:hAnsi="Times New Roman" w:cs="Times New Roman"/>
                <w:sz w:val="28"/>
                <w:szCs w:val="28"/>
                <w:lang w:eastAsia="ru-RU"/>
              </w:rPr>
              <w:t xml:space="preserve"> и сельско хозяйствен-</w:t>
            </w:r>
            <w:proofErr w:type="spellStart"/>
            <w:r w:rsidRPr="007625E6">
              <w:rPr>
                <w:rFonts w:ascii="Times New Roman" w:eastAsia="Times New Roman" w:hAnsi="Times New Roman" w:cs="Times New Roman"/>
                <w:sz w:val="28"/>
                <w:szCs w:val="28"/>
                <w:lang w:eastAsia="ru-RU"/>
              </w:rPr>
              <w:t>ного</w:t>
            </w:r>
            <w:proofErr w:type="spellEnd"/>
            <w:r w:rsidRPr="007625E6">
              <w:rPr>
                <w:rFonts w:ascii="Times New Roman" w:eastAsia="Times New Roman" w:hAnsi="Times New Roman" w:cs="Times New Roman"/>
                <w:sz w:val="28"/>
                <w:szCs w:val="28"/>
                <w:lang w:eastAsia="ru-RU"/>
              </w:rPr>
              <w:t xml:space="preserve"> назначения</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минимально допустимого уровня </w:t>
            </w:r>
            <w:proofErr w:type="spellStart"/>
            <w:proofErr w:type="gramStart"/>
            <w:r w:rsidRPr="007625E6">
              <w:rPr>
                <w:rFonts w:ascii="Times New Roman" w:eastAsia="Times New Roman" w:hAnsi="Times New Roman" w:cs="Times New Roman"/>
                <w:sz w:val="28"/>
                <w:szCs w:val="28"/>
                <w:lang w:eastAsia="ru-RU"/>
              </w:rPr>
              <w:t>обеспече-нности</w:t>
            </w:r>
            <w:proofErr w:type="spellEnd"/>
            <w:proofErr w:type="gramEnd"/>
          </w:p>
        </w:tc>
        <w:tc>
          <w:tcPr>
            <w:tcW w:w="18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9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Минимальная плотность застройки земельных участков, %</w:t>
            </w:r>
          </w:p>
        </w:tc>
        <w:tc>
          <w:tcPr>
            <w:tcW w:w="3837"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производству молока</w:t>
            </w:r>
          </w:p>
        </w:tc>
        <w:tc>
          <w:tcPr>
            <w:tcW w:w="23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7"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 </w:t>
            </w:r>
            <w:proofErr w:type="spellStart"/>
            <w:r w:rsidRPr="007625E6">
              <w:rPr>
                <w:rFonts w:ascii="Times New Roman" w:eastAsia="Times New Roman" w:hAnsi="Times New Roman" w:cs="Times New Roman"/>
                <w:sz w:val="28"/>
                <w:szCs w:val="28"/>
                <w:lang w:eastAsia="ru-RU"/>
              </w:rPr>
              <w:t>доращиванию</w:t>
            </w:r>
            <w:proofErr w:type="spellEnd"/>
            <w:r w:rsidRPr="007625E6">
              <w:rPr>
                <w:rFonts w:ascii="Times New Roman" w:eastAsia="Times New Roman" w:hAnsi="Times New Roman" w:cs="Times New Roman"/>
                <w:sz w:val="28"/>
                <w:szCs w:val="28"/>
                <w:lang w:eastAsia="ru-RU"/>
              </w:rPr>
              <w:t xml:space="preserve"> и откорму крупного рогатого скота</w:t>
            </w:r>
          </w:p>
        </w:tc>
        <w:tc>
          <w:tcPr>
            <w:tcW w:w="23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7"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откорму свиней (с законченным производственным циклом)</w:t>
            </w:r>
          </w:p>
        </w:tc>
        <w:tc>
          <w:tcPr>
            <w:tcW w:w="23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7"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Птицеводческие яичного направления</w:t>
            </w:r>
            <w:proofErr w:type="gramEnd"/>
          </w:p>
        </w:tc>
        <w:tc>
          <w:tcPr>
            <w:tcW w:w="23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37"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Птицеводческие мясного направления</w:t>
            </w:r>
            <w:proofErr w:type="gramEnd"/>
          </w:p>
        </w:tc>
        <w:tc>
          <w:tcPr>
            <w:tcW w:w="231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9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9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615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Автомобильным транспортом</w:t>
            </w:r>
          </w:p>
        </w:tc>
      </w:tr>
      <w:tr w:rsidR="007625E6" w:rsidRPr="007625E6" w:rsidTr="007625E6">
        <w:tc>
          <w:tcPr>
            <w:tcW w:w="102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1.7.4.3</w:t>
            </w:r>
          </w:p>
        </w:tc>
        <w:tc>
          <w:tcPr>
            <w:tcW w:w="306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комму-</w:t>
            </w:r>
            <w:proofErr w:type="spellStart"/>
            <w:r w:rsidRPr="007625E6">
              <w:rPr>
                <w:rFonts w:ascii="Times New Roman" w:eastAsia="Times New Roman" w:hAnsi="Times New Roman" w:cs="Times New Roman"/>
                <w:sz w:val="28"/>
                <w:szCs w:val="28"/>
                <w:lang w:eastAsia="ru-RU"/>
              </w:rPr>
              <w:lastRenderedPageBreak/>
              <w:t>нально</w:t>
            </w:r>
            <w:proofErr w:type="spellEnd"/>
            <w:r w:rsidRPr="007625E6">
              <w:rPr>
                <w:rFonts w:ascii="Times New Roman" w:eastAsia="Times New Roman" w:hAnsi="Times New Roman" w:cs="Times New Roman"/>
                <w:sz w:val="28"/>
                <w:szCs w:val="28"/>
                <w:lang w:eastAsia="ru-RU"/>
              </w:rPr>
              <w:t>-складского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Расчетный </w:t>
            </w:r>
            <w:r w:rsidRPr="007625E6">
              <w:rPr>
                <w:rFonts w:ascii="Times New Roman" w:eastAsia="Times New Roman" w:hAnsi="Times New Roman" w:cs="Times New Roman"/>
                <w:sz w:val="28"/>
                <w:szCs w:val="28"/>
                <w:lang w:eastAsia="ru-RU"/>
              </w:rPr>
              <w:lastRenderedPageBreak/>
              <w:t xml:space="preserve">показатель минимально допустимого уровня </w:t>
            </w:r>
            <w:proofErr w:type="spellStart"/>
            <w:proofErr w:type="gramStart"/>
            <w:r w:rsidRPr="007625E6">
              <w:rPr>
                <w:rFonts w:ascii="Times New Roman" w:eastAsia="Times New Roman" w:hAnsi="Times New Roman" w:cs="Times New Roman"/>
                <w:sz w:val="28"/>
                <w:szCs w:val="28"/>
                <w:lang w:eastAsia="ru-RU"/>
              </w:rPr>
              <w:t>обеспе-ченности</w:t>
            </w:r>
            <w:proofErr w:type="spellEnd"/>
            <w:proofErr w:type="gramEnd"/>
          </w:p>
        </w:tc>
        <w:tc>
          <w:tcPr>
            <w:tcW w:w="18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Расчетный показат</w:t>
            </w:r>
            <w:r w:rsidRPr="007625E6">
              <w:rPr>
                <w:rFonts w:ascii="Times New Roman" w:eastAsia="Times New Roman" w:hAnsi="Times New Roman" w:cs="Times New Roman"/>
                <w:sz w:val="28"/>
                <w:szCs w:val="28"/>
                <w:lang w:eastAsia="ru-RU"/>
              </w:rPr>
              <w:lastRenderedPageBreak/>
              <w:t>ель минимально допустимого уровня интенсивности использования территории для размещения данного вида объектов</w:t>
            </w:r>
          </w:p>
        </w:tc>
        <w:tc>
          <w:tcPr>
            <w:tcW w:w="29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Склады </w:t>
            </w:r>
            <w:proofErr w:type="spellStart"/>
            <w:r w:rsidRPr="007625E6">
              <w:rPr>
                <w:rFonts w:ascii="Times New Roman" w:eastAsia="Times New Roman" w:hAnsi="Times New Roman" w:cs="Times New Roman"/>
                <w:sz w:val="28"/>
                <w:szCs w:val="28"/>
                <w:lang w:eastAsia="ru-RU"/>
              </w:rPr>
              <w:t>общето-</w:t>
            </w:r>
            <w:r w:rsidRPr="007625E6">
              <w:rPr>
                <w:rFonts w:ascii="Times New Roman" w:eastAsia="Times New Roman" w:hAnsi="Times New Roman" w:cs="Times New Roman"/>
                <w:sz w:val="28"/>
                <w:szCs w:val="28"/>
                <w:lang w:eastAsia="ru-RU"/>
              </w:rPr>
              <w:lastRenderedPageBreak/>
              <w:t>варные</w:t>
            </w:r>
            <w:proofErr w:type="spellEnd"/>
            <w:r w:rsidRPr="007625E6">
              <w:rPr>
                <w:rFonts w:ascii="Times New Roman" w:eastAsia="Times New Roman" w:hAnsi="Times New Roman" w:cs="Times New Roman"/>
                <w:sz w:val="28"/>
                <w:szCs w:val="28"/>
                <w:lang w:eastAsia="ru-RU"/>
              </w:rPr>
              <w:t xml:space="preserve">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Продовольст</w:t>
            </w:r>
            <w:proofErr w:type="spellEnd"/>
            <w:r w:rsidRPr="007625E6">
              <w:rPr>
                <w:rFonts w:ascii="Times New Roman" w:eastAsia="Times New Roman" w:hAnsi="Times New Roman" w:cs="Times New Roman"/>
                <w:sz w:val="28"/>
                <w:szCs w:val="28"/>
                <w:lang w:eastAsia="ru-RU"/>
              </w:rPr>
              <w:t>-венных</w:t>
            </w:r>
            <w:proofErr w:type="gramEnd"/>
            <w:r w:rsidRPr="007625E6">
              <w:rPr>
                <w:rFonts w:ascii="Times New Roman" w:eastAsia="Times New Roman" w:hAnsi="Times New Roman" w:cs="Times New Roman"/>
                <w:sz w:val="28"/>
                <w:szCs w:val="28"/>
                <w:lang w:eastAsia="ru-RU"/>
              </w:rPr>
              <w:t xml:space="preserve"> товаров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Непродо</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вольст</w:t>
            </w:r>
            <w:proofErr w:type="spellEnd"/>
            <w:r w:rsidRPr="007625E6">
              <w:rPr>
                <w:rFonts w:ascii="Times New Roman" w:eastAsia="Times New Roman" w:hAnsi="Times New Roman" w:cs="Times New Roman"/>
                <w:sz w:val="28"/>
                <w:szCs w:val="28"/>
                <w:lang w:eastAsia="ru-RU"/>
              </w:rPr>
              <w:t>-венных товаров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Склады </w:t>
            </w:r>
            <w:proofErr w:type="spellStart"/>
            <w:r w:rsidRPr="007625E6">
              <w:rPr>
                <w:rFonts w:ascii="Times New Roman" w:eastAsia="Times New Roman" w:hAnsi="Times New Roman" w:cs="Times New Roman"/>
                <w:sz w:val="28"/>
                <w:szCs w:val="28"/>
                <w:lang w:eastAsia="ru-RU"/>
              </w:rPr>
              <w:t>специализиро</w:t>
            </w:r>
            <w:proofErr w:type="spellEnd"/>
            <w:r w:rsidRPr="007625E6">
              <w:rPr>
                <w:rFonts w:ascii="Times New Roman" w:eastAsia="Times New Roman" w:hAnsi="Times New Roman" w:cs="Times New Roman"/>
                <w:sz w:val="28"/>
                <w:szCs w:val="28"/>
                <w:lang w:eastAsia="ru-RU"/>
              </w:rPr>
              <w:t xml:space="preserve">-ванные, на </w:t>
            </w:r>
            <w:proofErr w:type="spellStart"/>
            <w:r w:rsidRPr="007625E6">
              <w:rPr>
                <w:rFonts w:ascii="Times New Roman" w:eastAsia="Times New Roman" w:hAnsi="Times New Roman" w:cs="Times New Roman"/>
                <w:sz w:val="28"/>
                <w:szCs w:val="28"/>
                <w:lang w:eastAsia="ru-RU"/>
              </w:rPr>
              <w:t>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Холоди-</w:t>
            </w:r>
            <w:proofErr w:type="spellStart"/>
            <w:r w:rsidRPr="007625E6">
              <w:rPr>
                <w:rFonts w:ascii="Times New Roman" w:eastAsia="Times New Roman" w:hAnsi="Times New Roman" w:cs="Times New Roman"/>
                <w:sz w:val="28"/>
                <w:szCs w:val="28"/>
                <w:lang w:eastAsia="ru-RU"/>
              </w:rPr>
              <w:t>льники</w:t>
            </w:r>
            <w:proofErr w:type="spellEnd"/>
            <w:r w:rsidRPr="007625E6">
              <w:rPr>
                <w:rFonts w:ascii="Times New Roman" w:eastAsia="Times New Roman" w:hAnsi="Times New Roman" w:cs="Times New Roman"/>
                <w:sz w:val="28"/>
                <w:szCs w:val="28"/>
                <w:lang w:eastAsia="ru-RU"/>
              </w:rPr>
              <w:t xml:space="preserve"> распредели-тельные (для хранения мяса мясных</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продуктов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рыбопродук-тов</w:t>
            </w:r>
            <w:proofErr w:type="spellEnd"/>
            <w:proofErr w:type="gramEnd"/>
            <w:r w:rsidRPr="007625E6">
              <w:rPr>
                <w:rFonts w:ascii="Times New Roman" w:eastAsia="Times New Roman" w:hAnsi="Times New Roman" w:cs="Times New Roman"/>
                <w:sz w:val="28"/>
                <w:szCs w:val="28"/>
                <w:lang w:eastAsia="ru-RU"/>
              </w:rPr>
              <w:t>, масла,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жи</w:t>
            </w:r>
            <w:r w:rsidRPr="007625E6">
              <w:rPr>
                <w:rFonts w:ascii="Times New Roman" w:eastAsia="Times New Roman" w:hAnsi="Times New Roman" w:cs="Times New Roman"/>
                <w:sz w:val="28"/>
                <w:szCs w:val="28"/>
                <w:lang w:eastAsia="ru-RU"/>
              </w:rPr>
              <w:lastRenderedPageBreak/>
              <w:t>вотного жира, молочных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продуктов и яиц)</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Фруктох-ранилища</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Овощехрани-лища</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Картофеле-хранилища</w:t>
            </w:r>
            <w:proofErr w:type="gramEnd"/>
          </w:p>
        </w:tc>
        <w:tc>
          <w:tcPr>
            <w:tcW w:w="307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Площадь складов, кв. м</w:t>
            </w:r>
          </w:p>
        </w:tc>
        <w:tc>
          <w:tcPr>
            <w:tcW w:w="308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Размеры земельных участков, кв.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н</w:t>
            </w:r>
            <w:proofErr w:type="gramEnd"/>
            <w:r w:rsidRPr="007625E6">
              <w:rPr>
                <w:rFonts w:ascii="Times New Roman" w:eastAsia="Times New Roman" w:hAnsi="Times New Roman" w:cs="Times New Roman"/>
                <w:sz w:val="28"/>
                <w:szCs w:val="28"/>
                <w:lang w:eastAsia="ru-RU"/>
              </w:rPr>
              <w:t>аселенных пунктов</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сель</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н</w:t>
            </w:r>
            <w:proofErr w:type="gramEnd"/>
            <w:r w:rsidRPr="007625E6">
              <w:rPr>
                <w:rFonts w:ascii="Times New Roman" w:eastAsia="Times New Roman" w:hAnsi="Times New Roman" w:cs="Times New Roman"/>
                <w:sz w:val="28"/>
                <w:szCs w:val="28"/>
                <w:lang w:eastAsia="ru-RU"/>
              </w:rPr>
              <w:t>аселенных пунктов</w:t>
            </w:r>
          </w:p>
        </w:tc>
        <w:tc>
          <w:tcPr>
            <w:tcW w:w="153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гор</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н</w:t>
            </w:r>
            <w:proofErr w:type="gramEnd"/>
            <w:r w:rsidRPr="007625E6">
              <w:rPr>
                <w:rFonts w:ascii="Times New Roman" w:eastAsia="Times New Roman" w:hAnsi="Times New Roman" w:cs="Times New Roman"/>
                <w:sz w:val="28"/>
                <w:szCs w:val="28"/>
                <w:lang w:eastAsia="ru-RU"/>
              </w:rPr>
              <w:t>аселенных пунктов</w:t>
            </w:r>
          </w:p>
        </w:tc>
        <w:tc>
          <w:tcPr>
            <w:tcW w:w="15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сель</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н</w:t>
            </w:r>
            <w:proofErr w:type="gramEnd"/>
            <w:r w:rsidRPr="007625E6">
              <w:rPr>
                <w:rFonts w:ascii="Times New Roman" w:eastAsia="Times New Roman" w:hAnsi="Times New Roman" w:cs="Times New Roman"/>
                <w:sz w:val="28"/>
                <w:szCs w:val="28"/>
                <w:lang w:eastAsia="ru-RU"/>
              </w:rPr>
              <w:t>аселенных пунктов</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217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57</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53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310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740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1300</w:t>
            </w:r>
          </w:p>
        </w:tc>
        <w:tc>
          <w:tcPr>
            <w:tcW w:w="15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580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9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Склады строит</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м</w:t>
            </w:r>
            <w:proofErr w:type="gramEnd"/>
            <w:r w:rsidRPr="007625E6">
              <w:rPr>
                <w:rFonts w:ascii="Times New Roman" w:eastAsia="Times New Roman" w:hAnsi="Times New Roman" w:cs="Times New Roman"/>
                <w:sz w:val="28"/>
                <w:szCs w:val="28"/>
                <w:lang w:eastAsia="ru-RU"/>
              </w:rPr>
              <w:t>атериалов (потреби-</w:t>
            </w:r>
            <w:proofErr w:type="spellStart"/>
            <w:r w:rsidRPr="007625E6">
              <w:rPr>
                <w:rFonts w:ascii="Times New Roman" w:eastAsia="Times New Roman" w:hAnsi="Times New Roman" w:cs="Times New Roman"/>
                <w:sz w:val="28"/>
                <w:szCs w:val="28"/>
                <w:lang w:eastAsia="ru-RU"/>
              </w:rPr>
              <w:t>тельские</w:t>
            </w:r>
            <w:proofErr w:type="spell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Склады твердого топлива</w:t>
            </w:r>
          </w:p>
        </w:tc>
        <w:tc>
          <w:tcPr>
            <w:tcW w:w="615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95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9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615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Автомобильным транспортом</w:t>
            </w:r>
          </w:p>
        </w:tc>
      </w:tr>
      <w:tr w:rsidR="007625E6" w:rsidRPr="007625E6" w:rsidTr="007625E6">
        <w:tc>
          <w:tcPr>
            <w:tcW w:w="17145"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Территории коммунально-складских зон предназначены для размещения: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сооружений инженерной инфраструктуры;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предприятий коммунального, транспортного и бытового обслуживания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складских сооружений - </w:t>
            </w:r>
            <w:proofErr w:type="spellStart"/>
            <w:r w:rsidRPr="007625E6">
              <w:rPr>
                <w:rFonts w:ascii="Times New Roman" w:eastAsia="Times New Roman" w:hAnsi="Times New Roman" w:cs="Times New Roman"/>
                <w:sz w:val="28"/>
                <w:szCs w:val="28"/>
                <w:lang w:eastAsia="ru-RU"/>
              </w:rPr>
              <w:t>общетоварные</w:t>
            </w:r>
            <w:proofErr w:type="spellEnd"/>
            <w:r w:rsidRPr="007625E6">
              <w:rPr>
                <w:rFonts w:ascii="Times New Roman" w:eastAsia="Times New Roman" w:hAnsi="Times New Roman" w:cs="Times New Roman"/>
                <w:sz w:val="28"/>
                <w:szCs w:val="28"/>
                <w:lang w:eastAsia="ru-RU"/>
              </w:rPr>
              <w:t>, специализированные склады;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предприятий оптовой и мелкооптовой торговли, предприятий пищевой промышленности.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площадок для открытых складов пылящих материалов, отвалов, отходов на территориях коммунально-складских зон не допускается.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Состав и мощности предприятий коммунально-складской зоны следует принимать с учетом роли населенного пункта в системе расселения.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пригородных зонах городов следует размещать также питомники собак, полигоны для их обучения, зверофермы и другие аналогичные объекты.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При размещении </w:t>
            </w:r>
            <w:proofErr w:type="spellStart"/>
            <w:r w:rsidRPr="007625E6">
              <w:rPr>
                <w:rFonts w:ascii="Times New Roman" w:eastAsia="Times New Roman" w:hAnsi="Times New Roman" w:cs="Times New Roman"/>
                <w:sz w:val="28"/>
                <w:szCs w:val="28"/>
                <w:lang w:eastAsia="ru-RU"/>
              </w:rPr>
              <w:t>общетоварных</w:t>
            </w:r>
            <w:proofErr w:type="spellEnd"/>
            <w:r w:rsidRPr="007625E6">
              <w:rPr>
                <w:rFonts w:ascii="Times New Roman" w:eastAsia="Times New Roman" w:hAnsi="Times New Roman" w:cs="Times New Roman"/>
                <w:sz w:val="28"/>
                <w:szCs w:val="28"/>
                <w:lang w:eastAsia="ru-RU"/>
              </w:rPr>
              <w:t xml:space="preserve"> складов в составе специализированных групп размеры земельных участков рекомендуется сокращать до 30 процентов.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зонах досрочного завоза товаров размеры земельных участков следует увеличивать на 40 процентов.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805"/>
        <w:gridCol w:w="959"/>
        <w:gridCol w:w="1139"/>
        <w:gridCol w:w="1747"/>
        <w:gridCol w:w="2638"/>
        <w:gridCol w:w="1281"/>
        <w:gridCol w:w="834"/>
      </w:tblGrid>
      <w:tr w:rsidR="007625E6" w:rsidRPr="007625E6" w:rsidTr="007625E6">
        <w:tc>
          <w:tcPr>
            <w:tcW w:w="11773" w:type="dxa"/>
            <w:gridSpan w:val="7"/>
            <w:tcBorders>
              <w:top w:val="single" w:sz="6" w:space="0" w:color="808080"/>
              <w:left w:val="single" w:sz="6" w:space="0" w:color="808080"/>
              <w:bottom w:val="single" w:sz="6" w:space="0" w:color="808080"/>
              <w:right w:val="single" w:sz="6" w:space="0" w:color="808080"/>
            </w:tcBorders>
            <w:tcMar>
              <w:top w:w="28" w:type="dxa"/>
              <w:left w:w="20"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1.7.5</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жилищного строительства на территории городского округа, поселения</w:t>
            </w:r>
          </w:p>
        </w:tc>
      </w:tr>
      <w:tr w:rsidR="007625E6" w:rsidRPr="007625E6" w:rsidTr="007625E6">
        <w:tc>
          <w:tcPr>
            <w:tcW w:w="856" w:type="dxa"/>
            <w:vMerge w:val="restart"/>
            <w:tcBorders>
              <w:top w:val="single" w:sz="6" w:space="0" w:color="808080"/>
              <w:left w:val="single" w:sz="6" w:space="0" w:color="808080"/>
              <w:bottom w:val="single" w:sz="6" w:space="0" w:color="808080"/>
              <w:right w:val="single" w:sz="6" w:space="0" w:color="808080"/>
            </w:tcBorders>
            <w:tcMar>
              <w:top w:w="28" w:type="dxa"/>
              <w:left w:w="20"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1.7.5.1</w:t>
            </w:r>
          </w:p>
        </w:tc>
        <w:tc>
          <w:tcPr>
            <w:tcW w:w="977"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Жилой квартал</w:t>
            </w:r>
          </w:p>
        </w:tc>
        <w:tc>
          <w:tcPr>
            <w:tcW w:w="1952"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Расче-тные</w:t>
            </w:r>
            <w:proofErr w:type="spellEnd"/>
            <w:proofErr w:type="gramEnd"/>
            <w:r w:rsidRPr="007625E6">
              <w:rPr>
                <w:rFonts w:ascii="Times New Roman" w:eastAsia="Times New Roman" w:hAnsi="Times New Roman" w:cs="Times New Roman"/>
                <w:sz w:val="28"/>
                <w:szCs w:val="28"/>
                <w:lang w:eastAsia="ru-RU"/>
              </w:rPr>
              <w:t xml:space="preserve"> показа-</w:t>
            </w:r>
            <w:proofErr w:type="spellStart"/>
            <w:r w:rsidRPr="007625E6">
              <w:rPr>
                <w:rFonts w:ascii="Times New Roman" w:eastAsia="Times New Roman" w:hAnsi="Times New Roman" w:cs="Times New Roman"/>
                <w:sz w:val="28"/>
                <w:szCs w:val="28"/>
                <w:lang w:eastAsia="ru-RU"/>
              </w:rPr>
              <w:t>тели</w:t>
            </w:r>
            <w:proofErr w:type="spellEnd"/>
            <w:r w:rsidRPr="007625E6">
              <w:rPr>
                <w:rFonts w:ascii="Times New Roman" w:eastAsia="Times New Roman" w:hAnsi="Times New Roman" w:cs="Times New Roman"/>
                <w:sz w:val="28"/>
                <w:szCs w:val="28"/>
                <w:lang w:eastAsia="ru-RU"/>
              </w:rPr>
              <w:t xml:space="preserve"> мини-</w:t>
            </w:r>
            <w:proofErr w:type="spellStart"/>
            <w:r w:rsidRPr="007625E6">
              <w:rPr>
                <w:rFonts w:ascii="Times New Roman" w:eastAsia="Times New Roman" w:hAnsi="Times New Roman" w:cs="Times New Roman"/>
                <w:sz w:val="28"/>
                <w:szCs w:val="28"/>
                <w:lang w:eastAsia="ru-RU"/>
              </w:rPr>
              <w:t>мально</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допус-тимого</w:t>
            </w:r>
            <w:proofErr w:type="spellEnd"/>
            <w:r w:rsidRPr="007625E6">
              <w:rPr>
                <w:rFonts w:ascii="Times New Roman" w:eastAsia="Times New Roman" w:hAnsi="Times New Roman" w:cs="Times New Roman"/>
                <w:sz w:val="28"/>
                <w:szCs w:val="28"/>
                <w:lang w:eastAsia="ru-RU"/>
              </w:rPr>
              <w:t xml:space="preserve"> уровня </w:t>
            </w:r>
            <w:proofErr w:type="spellStart"/>
            <w:r w:rsidRPr="007625E6">
              <w:rPr>
                <w:rFonts w:ascii="Times New Roman" w:eastAsia="Times New Roman" w:hAnsi="Times New Roman" w:cs="Times New Roman"/>
                <w:sz w:val="28"/>
                <w:szCs w:val="28"/>
                <w:lang w:eastAsia="ru-RU"/>
              </w:rPr>
              <w:t>обеспе-ченности</w:t>
            </w:r>
            <w:proofErr w:type="spellEnd"/>
          </w:p>
        </w:tc>
        <w:tc>
          <w:tcPr>
            <w:tcW w:w="1622"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Расче-тный</w:t>
            </w:r>
            <w:proofErr w:type="spellEnd"/>
            <w:proofErr w:type="gramEnd"/>
            <w:r w:rsidRPr="007625E6">
              <w:rPr>
                <w:rFonts w:ascii="Times New Roman" w:eastAsia="Times New Roman" w:hAnsi="Times New Roman" w:cs="Times New Roman"/>
                <w:sz w:val="28"/>
                <w:szCs w:val="28"/>
                <w:lang w:eastAsia="ru-RU"/>
              </w:rPr>
              <w:t xml:space="preserve"> пока-</w:t>
            </w:r>
            <w:proofErr w:type="spellStart"/>
            <w:r w:rsidRPr="007625E6">
              <w:rPr>
                <w:rFonts w:ascii="Times New Roman" w:eastAsia="Times New Roman" w:hAnsi="Times New Roman" w:cs="Times New Roman"/>
                <w:sz w:val="28"/>
                <w:szCs w:val="28"/>
                <w:lang w:eastAsia="ru-RU"/>
              </w:rPr>
              <w:t>затель</w:t>
            </w:r>
            <w:proofErr w:type="spellEnd"/>
            <w:r w:rsidRPr="007625E6">
              <w:rPr>
                <w:rFonts w:ascii="Times New Roman" w:eastAsia="Times New Roman" w:hAnsi="Times New Roman" w:cs="Times New Roman"/>
                <w:sz w:val="28"/>
                <w:szCs w:val="28"/>
                <w:lang w:eastAsia="ru-RU"/>
              </w:rPr>
              <w:t xml:space="preserve"> мини-</w:t>
            </w:r>
            <w:proofErr w:type="spellStart"/>
            <w:r w:rsidRPr="007625E6">
              <w:rPr>
                <w:rFonts w:ascii="Times New Roman" w:eastAsia="Times New Roman" w:hAnsi="Times New Roman" w:cs="Times New Roman"/>
                <w:sz w:val="28"/>
                <w:szCs w:val="28"/>
                <w:lang w:eastAsia="ru-RU"/>
              </w:rPr>
              <w:t>мально</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допус-тимого</w:t>
            </w:r>
            <w:proofErr w:type="spellEnd"/>
            <w:r w:rsidRPr="007625E6">
              <w:rPr>
                <w:rFonts w:ascii="Times New Roman" w:eastAsia="Times New Roman" w:hAnsi="Times New Roman" w:cs="Times New Roman"/>
                <w:sz w:val="28"/>
                <w:szCs w:val="28"/>
                <w:lang w:eastAsia="ru-RU"/>
              </w:rPr>
              <w:t xml:space="preserve"> уровня </w:t>
            </w:r>
            <w:proofErr w:type="spellStart"/>
            <w:r w:rsidRPr="007625E6">
              <w:rPr>
                <w:rFonts w:ascii="Times New Roman" w:eastAsia="Times New Roman" w:hAnsi="Times New Roman" w:cs="Times New Roman"/>
                <w:sz w:val="28"/>
                <w:szCs w:val="28"/>
                <w:lang w:eastAsia="ru-RU"/>
              </w:rPr>
              <w:t>мощ-ности</w:t>
            </w:r>
            <w:proofErr w:type="spellEnd"/>
            <w:r w:rsidRPr="007625E6">
              <w:rPr>
                <w:rFonts w:ascii="Times New Roman" w:eastAsia="Times New Roman" w:hAnsi="Times New Roman" w:cs="Times New Roman"/>
                <w:sz w:val="28"/>
                <w:szCs w:val="28"/>
                <w:lang w:eastAsia="ru-RU"/>
              </w:rPr>
              <w:t xml:space="preserve"> объекта</w:t>
            </w:r>
          </w:p>
        </w:tc>
        <w:tc>
          <w:tcPr>
            <w:tcW w:w="2462"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Средняя жилищная обеспеченность,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/чел.</w:t>
            </w:r>
          </w:p>
        </w:tc>
        <w:tc>
          <w:tcPr>
            <w:tcW w:w="3904"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462"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Средняя жилищная обеспеченность для многоквартирных жилых домов,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площади жилых помещений на человека в зависимости от уровня комфортности жилья</w:t>
            </w: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высо-коко-мфо-ртное</w:t>
            </w:r>
            <w:proofErr w:type="spell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40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комфо-ртное</w:t>
            </w:r>
            <w:proofErr w:type="spellEnd"/>
            <w:proofErr w:type="gram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30 до 40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мас-совое</w:t>
            </w:r>
            <w:proofErr w:type="spellEnd"/>
            <w:proofErr w:type="gram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24 до 30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22"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максимальной плотности объекта</w:t>
            </w:r>
          </w:p>
        </w:tc>
        <w:tc>
          <w:tcPr>
            <w:tcW w:w="2462"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Плотность населения в границах квартала, чел./</w:t>
            </w:r>
            <w:proofErr w:type="gramStart"/>
            <w:r w:rsidRPr="007625E6">
              <w:rPr>
                <w:rFonts w:ascii="Times New Roman" w:eastAsia="Times New Roman" w:hAnsi="Times New Roman" w:cs="Times New Roman"/>
                <w:sz w:val="28"/>
                <w:szCs w:val="28"/>
                <w:lang w:eastAsia="ru-RU"/>
              </w:rPr>
              <w:t>га</w:t>
            </w:r>
            <w:proofErr w:type="gramEnd"/>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тип </w:t>
            </w:r>
            <w:proofErr w:type="spellStart"/>
            <w:proofErr w:type="gramStart"/>
            <w:r w:rsidRPr="007625E6">
              <w:rPr>
                <w:rFonts w:ascii="Times New Roman" w:eastAsia="Times New Roman" w:hAnsi="Times New Roman" w:cs="Times New Roman"/>
                <w:sz w:val="28"/>
                <w:szCs w:val="28"/>
                <w:lang w:eastAsia="ru-RU"/>
              </w:rPr>
              <w:t>заст</w:t>
            </w:r>
            <w:proofErr w:type="spellEnd"/>
            <w:r w:rsidRPr="007625E6">
              <w:rPr>
                <w:rFonts w:ascii="Times New Roman" w:eastAsia="Times New Roman" w:hAnsi="Times New Roman" w:cs="Times New Roman"/>
                <w:sz w:val="28"/>
                <w:szCs w:val="28"/>
                <w:lang w:eastAsia="ru-RU"/>
              </w:rPr>
              <w:t>-ройки</w:t>
            </w:r>
            <w:proofErr w:type="gram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расче-тная</w:t>
            </w:r>
            <w:proofErr w:type="spellEnd"/>
            <w:proofErr w:type="gramEnd"/>
            <w:r w:rsidRPr="007625E6">
              <w:rPr>
                <w:rFonts w:ascii="Times New Roman" w:eastAsia="Times New Roman" w:hAnsi="Times New Roman" w:cs="Times New Roman"/>
                <w:sz w:val="28"/>
                <w:szCs w:val="28"/>
                <w:lang w:eastAsia="ru-RU"/>
              </w:rPr>
              <w:t xml:space="preserve"> плот-</w:t>
            </w:r>
            <w:proofErr w:type="spellStart"/>
            <w:r w:rsidRPr="007625E6">
              <w:rPr>
                <w:rFonts w:ascii="Times New Roman" w:eastAsia="Times New Roman" w:hAnsi="Times New Roman" w:cs="Times New Roman"/>
                <w:sz w:val="28"/>
                <w:szCs w:val="28"/>
                <w:lang w:eastAsia="ru-RU"/>
              </w:rPr>
              <w:t>ность</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насе-ления</w:t>
            </w:r>
            <w:proofErr w:type="spellEnd"/>
            <w:r w:rsidRPr="007625E6">
              <w:rPr>
                <w:rFonts w:ascii="Times New Roman" w:eastAsia="Times New Roman" w:hAnsi="Times New Roman" w:cs="Times New Roman"/>
                <w:sz w:val="28"/>
                <w:szCs w:val="28"/>
                <w:lang w:eastAsia="ru-RU"/>
              </w:rPr>
              <w:t>, чел./га</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блоки-</w:t>
            </w:r>
            <w:proofErr w:type="spellStart"/>
            <w:r w:rsidRPr="007625E6">
              <w:rPr>
                <w:rFonts w:ascii="Times New Roman" w:eastAsia="Times New Roman" w:hAnsi="Times New Roman" w:cs="Times New Roman"/>
                <w:sz w:val="28"/>
                <w:szCs w:val="28"/>
                <w:lang w:eastAsia="ru-RU"/>
              </w:rPr>
              <w:t>рованная</w:t>
            </w:r>
            <w:proofErr w:type="spellEnd"/>
            <w:proofErr w:type="gram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мало-этажная</w:t>
            </w:r>
            <w:proofErr w:type="gramEnd"/>
            <w:r w:rsidRPr="007625E6">
              <w:rPr>
                <w:rFonts w:ascii="Times New Roman" w:eastAsia="Times New Roman" w:hAnsi="Times New Roman" w:cs="Times New Roman"/>
                <w:sz w:val="28"/>
                <w:szCs w:val="28"/>
                <w:lang w:eastAsia="ru-RU"/>
              </w:rPr>
              <w:t xml:space="preserve"> застройка</w:t>
            </w:r>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средне-</w:t>
            </w:r>
            <w:r w:rsidRPr="007625E6">
              <w:rPr>
                <w:rFonts w:ascii="Times New Roman" w:eastAsia="Times New Roman" w:hAnsi="Times New Roman" w:cs="Times New Roman"/>
                <w:sz w:val="28"/>
                <w:szCs w:val="28"/>
                <w:lang w:eastAsia="ru-RU"/>
              </w:rPr>
              <w:lastRenderedPageBreak/>
              <w:t xml:space="preserve">этажная </w:t>
            </w:r>
            <w:proofErr w:type="spellStart"/>
            <w:proofErr w:type="gramStart"/>
            <w:r w:rsidRPr="007625E6">
              <w:rPr>
                <w:rFonts w:ascii="Times New Roman" w:eastAsia="Times New Roman" w:hAnsi="Times New Roman" w:cs="Times New Roman"/>
                <w:sz w:val="28"/>
                <w:szCs w:val="28"/>
                <w:lang w:eastAsia="ru-RU"/>
              </w:rPr>
              <w:t>заст</w:t>
            </w:r>
            <w:proofErr w:type="spellEnd"/>
            <w:r w:rsidRPr="007625E6">
              <w:rPr>
                <w:rFonts w:ascii="Times New Roman" w:eastAsia="Times New Roman" w:hAnsi="Times New Roman" w:cs="Times New Roman"/>
                <w:sz w:val="28"/>
                <w:szCs w:val="28"/>
                <w:lang w:eastAsia="ru-RU"/>
              </w:rPr>
              <w:t>-ройка</w:t>
            </w:r>
            <w:proofErr w:type="gramEnd"/>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420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много-этажная</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заст</w:t>
            </w:r>
            <w:proofErr w:type="spellEnd"/>
            <w:r w:rsidRPr="007625E6">
              <w:rPr>
                <w:rFonts w:ascii="Times New Roman" w:eastAsia="Times New Roman" w:hAnsi="Times New Roman" w:cs="Times New Roman"/>
                <w:sz w:val="28"/>
                <w:szCs w:val="28"/>
                <w:lang w:eastAsia="ru-RU"/>
              </w:rPr>
              <w:t>-ройка</w:t>
            </w:r>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420</w:t>
            </w:r>
          </w:p>
        </w:tc>
      </w:tr>
      <w:tr w:rsidR="007625E6" w:rsidRPr="007625E6" w:rsidTr="007625E6">
        <w:tc>
          <w:tcPr>
            <w:tcW w:w="856" w:type="dxa"/>
            <w:vMerge w:val="restart"/>
            <w:tcBorders>
              <w:top w:val="single" w:sz="6" w:space="0" w:color="808080"/>
              <w:left w:val="single" w:sz="6" w:space="0" w:color="808080"/>
              <w:bottom w:val="single" w:sz="6" w:space="0" w:color="808080"/>
              <w:right w:val="single" w:sz="6" w:space="0" w:color="808080"/>
            </w:tcBorders>
            <w:tcMar>
              <w:top w:w="28" w:type="dxa"/>
              <w:left w:w="20"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77" w:type="dxa"/>
            <w:vMerge w:val="restart"/>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952"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22"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462"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50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заст</w:t>
            </w:r>
            <w:proofErr w:type="spellEnd"/>
            <w:r w:rsidRPr="007625E6">
              <w:rPr>
                <w:rFonts w:ascii="Times New Roman" w:eastAsia="Times New Roman" w:hAnsi="Times New Roman" w:cs="Times New Roman"/>
                <w:sz w:val="28"/>
                <w:szCs w:val="28"/>
                <w:lang w:eastAsia="ru-RU"/>
              </w:rPr>
              <w:t>-ройка</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повы-шенной</w:t>
            </w:r>
            <w:proofErr w:type="spellEnd"/>
            <w:r w:rsidRPr="007625E6">
              <w:rPr>
                <w:rFonts w:ascii="Times New Roman" w:eastAsia="Times New Roman" w:hAnsi="Times New Roman" w:cs="Times New Roman"/>
                <w:sz w:val="28"/>
                <w:szCs w:val="28"/>
                <w:lang w:eastAsia="ru-RU"/>
              </w:rPr>
              <w:t xml:space="preserve"> этажности</w:t>
            </w:r>
          </w:p>
        </w:tc>
        <w:tc>
          <w:tcPr>
            <w:tcW w:w="1397"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420</w:t>
            </w:r>
          </w:p>
        </w:tc>
      </w:tr>
      <w:tr w:rsidR="007625E6" w:rsidRPr="007625E6" w:rsidTr="007625E6">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74"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462"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3904"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1773" w:type="dxa"/>
            <w:gridSpan w:val="7"/>
            <w:tcBorders>
              <w:top w:val="single" w:sz="6" w:space="0" w:color="808080"/>
              <w:left w:val="single" w:sz="6" w:space="0" w:color="808080"/>
              <w:bottom w:val="single" w:sz="6" w:space="0" w:color="808080"/>
              <w:right w:val="single" w:sz="6" w:space="0" w:color="808080"/>
            </w:tcBorders>
            <w:tcMar>
              <w:top w:w="28" w:type="dxa"/>
              <w:left w:w="20"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Показатель приведен с учетом средней расчетной жилищной обеспеченности 24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/чел. в многоквартирной жилой застройке.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В условиях реконструкции плотность застройки может увеличиваться не более чем на 10 % при наличии соответствующего обоснования.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Размеры земельных участков индивидуальной жилой застройки, </w:t>
            </w:r>
            <w:proofErr w:type="spellStart"/>
            <w:r w:rsidRPr="007625E6">
              <w:rPr>
                <w:rFonts w:ascii="Times New Roman" w:eastAsia="Times New Roman" w:hAnsi="Times New Roman" w:cs="Times New Roman"/>
                <w:sz w:val="28"/>
                <w:szCs w:val="28"/>
                <w:lang w:eastAsia="ru-RU"/>
              </w:rPr>
              <w:t>приквартирных</w:t>
            </w:r>
            <w:proofErr w:type="spellEnd"/>
            <w:r w:rsidRPr="007625E6">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92"/>
        <w:gridCol w:w="1305"/>
        <w:gridCol w:w="1652"/>
        <w:gridCol w:w="1652"/>
        <w:gridCol w:w="1710"/>
        <w:gridCol w:w="1530"/>
        <w:gridCol w:w="56"/>
        <w:gridCol w:w="132"/>
        <w:gridCol w:w="674"/>
      </w:tblGrid>
      <w:tr w:rsidR="007625E6" w:rsidRPr="007625E6" w:rsidTr="007625E6">
        <w:tc>
          <w:tcPr>
            <w:tcW w:w="916" w:type="dxa"/>
            <w:vMerge w:val="restart"/>
            <w:tcBorders>
              <w:top w:val="single" w:sz="6" w:space="0" w:color="808080"/>
              <w:left w:val="single" w:sz="6" w:space="0" w:color="808080"/>
              <w:bottom w:val="single" w:sz="6" w:space="0" w:color="808080"/>
            </w:tcBorders>
            <w:tcMar>
              <w:top w:w="28" w:type="dxa"/>
              <w:left w:w="20"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1.7.5.2</w:t>
            </w:r>
          </w:p>
        </w:tc>
        <w:tc>
          <w:tcPr>
            <w:tcW w:w="207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Площадки общего пользования различного </w:t>
            </w:r>
            <w:proofErr w:type="spellStart"/>
            <w:proofErr w:type="gramStart"/>
            <w:r w:rsidRPr="007625E6">
              <w:rPr>
                <w:rFonts w:ascii="Times New Roman" w:eastAsia="Times New Roman" w:hAnsi="Times New Roman" w:cs="Times New Roman"/>
                <w:sz w:val="28"/>
                <w:szCs w:val="28"/>
                <w:lang w:eastAsia="ru-RU"/>
              </w:rPr>
              <w:lastRenderedPageBreak/>
              <w:t>функциона-льного</w:t>
            </w:r>
            <w:proofErr w:type="spellEnd"/>
            <w:proofErr w:type="gramEnd"/>
            <w:r w:rsidRPr="007625E6">
              <w:rPr>
                <w:rFonts w:ascii="Times New Roman" w:eastAsia="Times New Roman" w:hAnsi="Times New Roman" w:cs="Times New Roman"/>
                <w:sz w:val="28"/>
                <w:szCs w:val="28"/>
                <w:lang w:eastAsia="ru-RU"/>
              </w:rPr>
              <w:t xml:space="preserve"> назначения</w:t>
            </w:r>
          </w:p>
        </w:tc>
        <w:tc>
          <w:tcPr>
            <w:tcW w:w="186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w:t>
            </w:r>
            <w:r w:rsidRPr="007625E6">
              <w:rPr>
                <w:rFonts w:ascii="Times New Roman" w:eastAsia="Times New Roman" w:hAnsi="Times New Roman" w:cs="Times New Roman"/>
                <w:sz w:val="28"/>
                <w:szCs w:val="28"/>
                <w:lang w:eastAsia="ru-RU"/>
              </w:rPr>
              <w:lastRenderedPageBreak/>
              <w:t>сти</w:t>
            </w:r>
          </w:p>
        </w:tc>
        <w:tc>
          <w:tcPr>
            <w:tcW w:w="1862"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Расчетный показатель минимально допустимого уровня обеспеченно</w:t>
            </w:r>
            <w:r w:rsidRPr="007625E6">
              <w:rPr>
                <w:rFonts w:ascii="Times New Roman" w:eastAsia="Times New Roman" w:hAnsi="Times New Roman" w:cs="Times New Roman"/>
                <w:sz w:val="28"/>
                <w:szCs w:val="28"/>
                <w:lang w:eastAsia="ru-RU"/>
              </w:rPr>
              <w:lastRenderedPageBreak/>
              <w:t>сти количеством объектов</w:t>
            </w:r>
          </w:p>
        </w:tc>
        <w:tc>
          <w:tcPr>
            <w:tcW w:w="193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Уровень обеспеченности, объект</w:t>
            </w:r>
          </w:p>
        </w:tc>
        <w:tc>
          <w:tcPr>
            <w:tcW w:w="4841" w:type="dxa"/>
            <w:gridSpan w:val="4"/>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86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в границах земельного участка для размещения объекта</w:t>
            </w:r>
          </w:p>
        </w:tc>
        <w:tc>
          <w:tcPr>
            <w:tcW w:w="1937"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Удельный размер площадок общего пользования различного назначения, </w:t>
            </w:r>
            <w:proofErr w:type="spellStart"/>
            <w:r w:rsidRPr="007625E6">
              <w:rPr>
                <w:rFonts w:ascii="Times New Roman" w:eastAsia="Times New Roman" w:hAnsi="Times New Roman" w:cs="Times New Roman"/>
                <w:sz w:val="28"/>
                <w:szCs w:val="28"/>
                <w:lang w:eastAsia="ru-RU"/>
              </w:rPr>
              <w:t>машино</w:t>
            </w:r>
            <w:proofErr w:type="spellEnd"/>
            <w:r w:rsidRPr="007625E6">
              <w:rPr>
                <w:rFonts w:ascii="Times New Roman" w:eastAsia="Times New Roman" w:hAnsi="Times New Roman" w:cs="Times New Roman"/>
                <w:sz w:val="28"/>
                <w:szCs w:val="28"/>
                <w:lang w:eastAsia="ru-RU"/>
              </w:rPr>
              <w:t>-место/квартира</w:t>
            </w:r>
          </w:p>
        </w:tc>
        <w:tc>
          <w:tcPr>
            <w:tcW w:w="3583" w:type="dxa"/>
            <w:gridSpan w:val="3"/>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квартир площадью менее 40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1258"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83" w:type="dxa"/>
            <w:gridSpan w:val="3"/>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квартир площадью более 40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p>
        </w:tc>
        <w:tc>
          <w:tcPr>
            <w:tcW w:w="1258" w:type="dxa"/>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916" w:type="dxa"/>
            <w:vMerge w:val="restart"/>
            <w:tcBorders>
              <w:top w:val="single" w:sz="6" w:space="0" w:color="808080"/>
              <w:left w:val="single" w:sz="6" w:space="0" w:color="808080"/>
              <w:bottom w:val="single" w:sz="6" w:space="0" w:color="808080"/>
            </w:tcBorders>
            <w:tcMar>
              <w:top w:w="28" w:type="dxa"/>
              <w:left w:w="20"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7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6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6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93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841" w:type="dxa"/>
            <w:gridSpan w:val="4"/>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w:t>
            </w:r>
            <w:r w:rsidRPr="007625E6">
              <w:rPr>
                <w:rFonts w:ascii="Times New Roman" w:eastAsia="Times New Roman" w:hAnsi="Times New Roman" w:cs="Times New Roman"/>
                <w:sz w:val="28"/>
                <w:szCs w:val="28"/>
                <w:lang w:eastAsia="ru-RU"/>
              </w:rPr>
              <w:lastRenderedPageBreak/>
              <w:t>(квартала).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Гостевые автостоянки жилых домов не должны превышать 20% от количества открытых автостоянок, предусмотренных на придомовой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937"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Удельный размер площадок общего пользования различного назначения,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/чел</w:t>
            </w: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озеле-нение</w:t>
            </w:r>
            <w:proofErr w:type="spellEnd"/>
            <w:proofErr w:type="gramEnd"/>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выгула собак</w:t>
            </w:r>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игр детей</w:t>
            </w:r>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0,7</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отдыха </w:t>
            </w:r>
            <w:proofErr w:type="spellStart"/>
            <w:r w:rsidRPr="007625E6">
              <w:rPr>
                <w:rFonts w:ascii="Times New Roman" w:eastAsia="Times New Roman" w:hAnsi="Times New Roman" w:cs="Times New Roman"/>
                <w:sz w:val="28"/>
                <w:szCs w:val="28"/>
                <w:lang w:eastAsia="ru-RU"/>
              </w:rPr>
              <w:lastRenderedPageBreak/>
              <w:t>взро-слого</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насе-ления</w:t>
            </w:r>
            <w:proofErr w:type="spellEnd"/>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0,1</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физку</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льтурно</w:t>
            </w:r>
            <w:proofErr w:type="spellEnd"/>
            <w:r w:rsidRPr="007625E6">
              <w:rPr>
                <w:rFonts w:ascii="Times New Roman" w:eastAsia="Times New Roman" w:hAnsi="Times New Roman" w:cs="Times New Roman"/>
                <w:sz w:val="28"/>
                <w:szCs w:val="28"/>
                <w:lang w:eastAsia="ru-RU"/>
              </w:rPr>
              <w:t>-спор-</w:t>
            </w:r>
            <w:proofErr w:type="spellStart"/>
            <w:r w:rsidRPr="007625E6">
              <w:rPr>
                <w:rFonts w:ascii="Times New Roman" w:eastAsia="Times New Roman" w:hAnsi="Times New Roman" w:cs="Times New Roman"/>
                <w:sz w:val="28"/>
                <w:szCs w:val="28"/>
                <w:lang w:eastAsia="ru-RU"/>
              </w:rPr>
              <w:t>тивные</w:t>
            </w:r>
            <w:proofErr w:type="spellEnd"/>
            <w:r w:rsidRPr="007625E6">
              <w:rPr>
                <w:rFonts w:ascii="Times New Roman" w:eastAsia="Times New Roman" w:hAnsi="Times New Roman" w:cs="Times New Roman"/>
                <w:sz w:val="28"/>
                <w:szCs w:val="28"/>
                <w:lang w:eastAsia="ru-RU"/>
              </w:rPr>
              <w:t xml:space="preserve"> </w:t>
            </w: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соору-жения</w:t>
            </w:r>
            <w:proofErr w:type="spellEnd"/>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19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хозяйс-твенные</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пло-щадки</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контей-нерные</w:t>
            </w:r>
            <w:proofErr w:type="spellEnd"/>
            <w:r w:rsidRPr="007625E6">
              <w:rPr>
                <w:rFonts w:ascii="Times New Roman" w:eastAsia="Times New Roman" w:hAnsi="Times New Roman" w:cs="Times New Roman"/>
                <w:sz w:val="28"/>
                <w:szCs w:val="28"/>
                <w:lang w:eastAsia="ru-RU"/>
              </w:rPr>
              <w:t>)</w:t>
            </w:r>
          </w:p>
        </w:tc>
        <w:tc>
          <w:tcPr>
            <w:tcW w:w="1644" w:type="dxa"/>
            <w:gridSpan w:val="3"/>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0,06</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24"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193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4841" w:type="dxa"/>
            <w:gridSpan w:val="4"/>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24"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937" w:type="dxa"/>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Назна-чение</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пло-щадки</w:t>
            </w:r>
            <w:proofErr w:type="spellEnd"/>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расс-тояние</w:t>
            </w:r>
            <w:proofErr w:type="spellEnd"/>
            <w:proofErr w:type="gramEnd"/>
            <w:r w:rsidRPr="007625E6">
              <w:rPr>
                <w:rFonts w:ascii="Times New Roman" w:eastAsia="Times New Roman" w:hAnsi="Times New Roman" w:cs="Times New Roman"/>
                <w:sz w:val="28"/>
                <w:szCs w:val="28"/>
                <w:lang w:eastAsia="ru-RU"/>
              </w:rPr>
              <w:t>, не менее, м</w:t>
            </w:r>
          </w:p>
        </w:tc>
      </w:tr>
      <w:tr w:rsidR="007625E6" w:rsidRPr="007625E6" w:rsidTr="007625E6">
        <w:tc>
          <w:tcPr>
            <w:tcW w:w="916" w:type="dxa"/>
            <w:vMerge w:val="restart"/>
            <w:tcBorders>
              <w:top w:val="single" w:sz="6" w:space="0" w:color="808080"/>
              <w:left w:val="single" w:sz="6" w:space="0" w:color="808080"/>
              <w:bottom w:val="single" w:sz="6" w:space="0" w:color="808080"/>
            </w:tcBorders>
            <w:tcMar>
              <w:top w:w="28" w:type="dxa"/>
              <w:left w:w="20"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72"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724" w:type="dxa"/>
            <w:gridSpan w:val="2"/>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937" w:type="dxa"/>
            <w:vMerge w:val="restart"/>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283"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выгула собак</w:t>
            </w:r>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игр детей</w:t>
            </w:r>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для отдыха </w:t>
            </w:r>
            <w:proofErr w:type="spellStart"/>
            <w:r w:rsidRPr="007625E6">
              <w:rPr>
                <w:rFonts w:ascii="Times New Roman" w:eastAsia="Times New Roman" w:hAnsi="Times New Roman" w:cs="Times New Roman"/>
                <w:sz w:val="28"/>
                <w:szCs w:val="28"/>
                <w:lang w:eastAsia="ru-RU"/>
              </w:rPr>
              <w:t>взро-слого</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насе-ления</w:t>
            </w:r>
            <w:proofErr w:type="spellEnd"/>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физку</w:t>
            </w:r>
            <w:proofErr w:type="spellEnd"/>
            <w:r w:rsidRPr="007625E6">
              <w:rPr>
                <w:rFonts w:ascii="Times New Roman" w:eastAsia="Times New Roman" w:hAnsi="Times New Roman" w:cs="Times New Roman"/>
                <w:sz w:val="28"/>
                <w:szCs w:val="28"/>
                <w:lang w:eastAsia="ru-RU"/>
              </w:rPr>
              <w:t>-</w:t>
            </w:r>
            <w:proofErr w:type="spellStart"/>
            <w:r w:rsidRPr="007625E6">
              <w:rPr>
                <w:rFonts w:ascii="Times New Roman" w:eastAsia="Times New Roman" w:hAnsi="Times New Roman" w:cs="Times New Roman"/>
                <w:sz w:val="28"/>
                <w:szCs w:val="28"/>
                <w:lang w:eastAsia="ru-RU"/>
              </w:rPr>
              <w:t>льтурно</w:t>
            </w:r>
            <w:proofErr w:type="spellEnd"/>
            <w:r w:rsidRPr="007625E6">
              <w:rPr>
                <w:rFonts w:ascii="Times New Roman" w:eastAsia="Times New Roman" w:hAnsi="Times New Roman" w:cs="Times New Roman"/>
                <w:sz w:val="28"/>
                <w:szCs w:val="28"/>
                <w:lang w:eastAsia="ru-RU"/>
              </w:rPr>
              <w:t>-спор-</w:t>
            </w:r>
            <w:proofErr w:type="spellStart"/>
            <w:r w:rsidRPr="007625E6">
              <w:rPr>
                <w:rFonts w:ascii="Times New Roman" w:eastAsia="Times New Roman" w:hAnsi="Times New Roman" w:cs="Times New Roman"/>
                <w:sz w:val="28"/>
                <w:szCs w:val="28"/>
                <w:lang w:eastAsia="ru-RU"/>
              </w:rPr>
              <w:t>тивные</w:t>
            </w:r>
            <w:proofErr w:type="spellEnd"/>
            <w:r w:rsidRPr="007625E6">
              <w:rPr>
                <w:rFonts w:ascii="Times New Roman" w:eastAsia="Times New Roman" w:hAnsi="Times New Roman" w:cs="Times New Roman"/>
                <w:sz w:val="28"/>
                <w:szCs w:val="28"/>
                <w:lang w:eastAsia="ru-RU"/>
              </w:rPr>
              <w:t xml:space="preserve"> </w:t>
            </w:r>
            <w:proofErr w:type="spellStart"/>
            <w:proofErr w:type="gramStart"/>
            <w:r w:rsidRPr="007625E6">
              <w:rPr>
                <w:rFonts w:ascii="Times New Roman" w:eastAsia="Times New Roman" w:hAnsi="Times New Roman" w:cs="Times New Roman"/>
                <w:sz w:val="28"/>
                <w:szCs w:val="28"/>
                <w:lang w:eastAsia="ru-RU"/>
              </w:rPr>
              <w:t>пло-щадки</w:t>
            </w:r>
            <w:proofErr w:type="spellEnd"/>
            <w:proofErr w:type="gram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соору-жения</w:t>
            </w:r>
            <w:proofErr w:type="spellEnd"/>
            <w:r w:rsidRPr="007625E6">
              <w:rPr>
                <w:rFonts w:ascii="Times New Roman" w:eastAsia="Times New Roman" w:hAnsi="Times New Roman" w:cs="Times New Roman"/>
                <w:sz w:val="28"/>
                <w:szCs w:val="28"/>
                <w:lang w:eastAsia="ru-RU"/>
              </w:rPr>
              <w:t xml:space="preserve"> </w:t>
            </w:r>
            <w:r w:rsidRPr="007625E6">
              <w:rPr>
                <w:rFonts w:ascii="Times New Roman" w:eastAsia="Times New Roman" w:hAnsi="Times New Roman" w:cs="Times New Roman"/>
                <w:sz w:val="28"/>
                <w:szCs w:val="28"/>
                <w:lang w:eastAsia="ru-RU"/>
              </w:rPr>
              <w:lastRenderedPageBreak/>
              <w:t>(в </w:t>
            </w:r>
            <w:proofErr w:type="spellStart"/>
            <w:r w:rsidRPr="007625E6">
              <w:rPr>
                <w:rFonts w:ascii="Times New Roman" w:eastAsia="Times New Roman" w:hAnsi="Times New Roman" w:cs="Times New Roman"/>
                <w:sz w:val="28"/>
                <w:szCs w:val="28"/>
                <w:lang w:eastAsia="ru-RU"/>
              </w:rPr>
              <w:t>зависи</w:t>
            </w:r>
            <w:proofErr w:type="spellEnd"/>
            <w:r w:rsidRPr="007625E6">
              <w:rPr>
                <w:rFonts w:ascii="Times New Roman" w:eastAsia="Times New Roman" w:hAnsi="Times New Roman" w:cs="Times New Roman"/>
                <w:sz w:val="28"/>
                <w:szCs w:val="28"/>
                <w:lang w:eastAsia="ru-RU"/>
              </w:rPr>
              <w:t xml:space="preserve">-мости от шумовых </w:t>
            </w:r>
            <w:proofErr w:type="spellStart"/>
            <w:r w:rsidRPr="007625E6">
              <w:rPr>
                <w:rFonts w:ascii="Times New Roman" w:eastAsia="Times New Roman" w:hAnsi="Times New Roman" w:cs="Times New Roman"/>
                <w:sz w:val="28"/>
                <w:szCs w:val="28"/>
                <w:lang w:eastAsia="ru-RU"/>
              </w:rPr>
              <w:t>харак-теристик</w:t>
            </w:r>
            <w:proofErr w:type="spellEnd"/>
            <w:r w:rsidRPr="007625E6">
              <w:rPr>
                <w:rFonts w:ascii="Times New Roman" w:eastAsia="Times New Roman" w:hAnsi="Times New Roman" w:cs="Times New Roman"/>
                <w:sz w:val="28"/>
                <w:szCs w:val="28"/>
                <w:lang w:eastAsia="ru-RU"/>
              </w:rPr>
              <w:t>)</w:t>
            </w:r>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10-40</w:t>
            </w:r>
          </w:p>
        </w:tc>
      </w:tr>
      <w:tr w:rsidR="007625E6" w:rsidRPr="007625E6" w:rsidTr="007625E6">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808080"/>
              <w:left w:val="single" w:sz="6" w:space="0" w:color="808080"/>
              <w:bottom w:val="single" w:sz="6" w:space="0" w:color="808080"/>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09" w:type="dxa"/>
            <w:gridSpan w:val="2"/>
            <w:tcBorders>
              <w:top w:val="single" w:sz="6" w:space="0" w:color="808080"/>
              <w:left w:val="single" w:sz="6" w:space="0" w:color="808080"/>
              <w:bottom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хозяй-ственные</w:t>
            </w:r>
            <w:proofErr w:type="spellEnd"/>
            <w:proofErr w:type="gramEnd"/>
            <w:r w:rsidRPr="007625E6">
              <w:rPr>
                <w:rFonts w:ascii="Times New Roman" w:eastAsia="Times New Roman" w:hAnsi="Times New Roman" w:cs="Times New Roman"/>
                <w:sz w:val="28"/>
                <w:szCs w:val="28"/>
                <w:lang w:eastAsia="ru-RU"/>
              </w:rPr>
              <w:t xml:space="preserve"> площадки (</w:t>
            </w:r>
            <w:proofErr w:type="spellStart"/>
            <w:r w:rsidRPr="007625E6">
              <w:rPr>
                <w:rFonts w:ascii="Times New Roman" w:eastAsia="Times New Roman" w:hAnsi="Times New Roman" w:cs="Times New Roman"/>
                <w:sz w:val="28"/>
                <w:szCs w:val="28"/>
                <w:lang w:eastAsia="ru-RU"/>
              </w:rPr>
              <w:t>контей-нерные</w:t>
            </w:r>
            <w:proofErr w:type="spellEnd"/>
            <w:r w:rsidRPr="007625E6">
              <w:rPr>
                <w:rFonts w:ascii="Times New Roman" w:eastAsia="Times New Roman" w:hAnsi="Times New Roman" w:cs="Times New Roman"/>
                <w:sz w:val="28"/>
                <w:szCs w:val="28"/>
                <w:lang w:eastAsia="ru-RU"/>
              </w:rPr>
              <w:t>)</w:t>
            </w:r>
          </w:p>
        </w:tc>
        <w:tc>
          <w:tcPr>
            <w:tcW w:w="1532" w:type="dxa"/>
            <w:gridSpan w:val="2"/>
            <w:tcBorders>
              <w:top w:val="single" w:sz="6" w:space="0" w:color="808080"/>
              <w:left w:val="single" w:sz="6" w:space="0" w:color="808080"/>
              <w:bottom w:val="single" w:sz="6" w:space="0" w:color="808080"/>
              <w:right w:val="single" w:sz="6" w:space="0" w:color="808080"/>
            </w:tcBorders>
            <w:tcMar>
              <w:top w:w="28" w:type="dxa"/>
              <w:left w:w="27"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r>
      <w:tr w:rsidR="007625E6" w:rsidRPr="007625E6" w:rsidTr="007625E6">
        <w:tc>
          <w:tcPr>
            <w:tcW w:w="13490" w:type="dxa"/>
            <w:gridSpan w:val="9"/>
            <w:tcBorders>
              <w:top w:val="single" w:sz="6" w:space="0" w:color="808080"/>
              <w:left w:val="single" w:sz="6" w:space="0" w:color="808080"/>
              <w:bottom w:val="single" w:sz="6" w:space="0" w:color="808080"/>
              <w:right w:val="single" w:sz="6" w:space="0" w:color="808080"/>
            </w:tcBorders>
            <w:tcMar>
              <w:top w:w="28" w:type="dxa"/>
              <w:left w:w="20" w:type="dxa"/>
              <w:bottom w:w="28" w:type="dxa"/>
              <w:right w:w="28"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2. Допускается уменьшать удельный размер площадки для игр детей до 0,4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/чел. на застроенных территориях, подлежащих развитию.</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При расчете обеспеченности площадками дворового благоустройства необходимо учитывать демографический состав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w:t>
            </w:r>
            <w:proofErr w:type="gramStart"/>
            <w:r w:rsidRPr="007625E6">
              <w:rPr>
                <w:rFonts w:ascii="Times New Roman" w:eastAsia="Times New Roman" w:hAnsi="Times New Roman" w:cs="Times New Roman"/>
                <w:sz w:val="28"/>
                <w:szCs w:val="28"/>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7625E6">
              <w:rPr>
                <w:rFonts w:ascii="Times New Roman" w:eastAsia="Times New Roman" w:hAnsi="Times New Roman" w:cs="Times New Roman"/>
                <w:sz w:val="28"/>
                <w:szCs w:val="28"/>
                <w:lang w:eastAsia="ru-RU"/>
              </w:rPr>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Pr="007625E6">
              <w:rPr>
                <w:rFonts w:ascii="Times New Roman" w:eastAsia="Times New Roman" w:hAnsi="Times New Roman" w:cs="Times New Roman"/>
                <w:sz w:val="28"/>
                <w:szCs w:val="28"/>
                <w:lang w:eastAsia="ru-RU"/>
              </w:rPr>
              <w:t>утвержденных</w:t>
            </w:r>
            <w:proofErr w:type="gramEnd"/>
            <w:r w:rsidRPr="007625E6">
              <w:rPr>
                <w:rFonts w:ascii="Times New Roman" w:eastAsia="Times New Roman" w:hAnsi="Times New Roman" w:cs="Times New Roman"/>
                <w:sz w:val="28"/>
                <w:szCs w:val="28"/>
                <w:lang w:eastAsia="ru-RU"/>
              </w:rPr>
              <w:t xml:space="preserve"> приказом </w:t>
            </w:r>
            <w:proofErr w:type="spellStart"/>
            <w:r w:rsidRPr="007625E6">
              <w:rPr>
                <w:rFonts w:ascii="Times New Roman" w:eastAsia="Times New Roman" w:hAnsi="Times New Roman" w:cs="Times New Roman"/>
                <w:sz w:val="28"/>
                <w:szCs w:val="28"/>
                <w:lang w:eastAsia="ru-RU"/>
              </w:rPr>
              <w:t>Минрегиона</w:t>
            </w:r>
            <w:proofErr w:type="spellEnd"/>
            <w:r w:rsidRPr="007625E6">
              <w:rPr>
                <w:rFonts w:ascii="Times New Roman" w:eastAsia="Times New Roman" w:hAnsi="Times New Roman" w:cs="Times New Roman"/>
                <w:sz w:val="28"/>
                <w:szCs w:val="28"/>
                <w:lang w:eastAsia="ru-RU"/>
              </w:rPr>
              <w:t xml:space="preserve"> Российской Федерации от 28.12.2010 № 820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770"/>
        <w:gridCol w:w="1623"/>
        <w:gridCol w:w="1310"/>
        <w:gridCol w:w="1310"/>
        <w:gridCol w:w="1150"/>
        <w:gridCol w:w="1623"/>
        <w:gridCol w:w="425"/>
        <w:gridCol w:w="474"/>
        <w:gridCol w:w="425"/>
        <w:gridCol w:w="474"/>
      </w:tblGrid>
      <w:tr w:rsidR="007625E6" w:rsidRPr="007625E6" w:rsidTr="007625E6">
        <w:tc>
          <w:tcPr>
            <w:tcW w:w="13235"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10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1.7.5.3</w:t>
            </w: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Зона индивидуальной жилой застройки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w:t>
            </w:r>
            <w:proofErr w:type="spell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льно</w:t>
            </w:r>
            <w:proofErr w:type="spellEnd"/>
            <w:proofErr w:type="gramEnd"/>
            <w:r w:rsidRPr="007625E6">
              <w:rPr>
                <w:rFonts w:ascii="Times New Roman" w:eastAsia="Times New Roman" w:hAnsi="Times New Roman" w:cs="Times New Roman"/>
                <w:sz w:val="28"/>
                <w:szCs w:val="28"/>
                <w:lang w:eastAsia="ru-RU"/>
              </w:rPr>
              <w:t xml:space="preserve"> допустимого </w:t>
            </w:r>
            <w:r w:rsidRPr="007625E6">
              <w:rPr>
                <w:rFonts w:ascii="Times New Roman" w:eastAsia="Times New Roman" w:hAnsi="Times New Roman" w:cs="Times New Roman"/>
                <w:sz w:val="28"/>
                <w:szCs w:val="28"/>
                <w:lang w:eastAsia="ru-RU"/>
              </w:rPr>
              <w:lastRenderedPageBreak/>
              <w:t>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Расчетный показатель минимально допустимого </w:t>
            </w:r>
            <w:r w:rsidRPr="007625E6">
              <w:rPr>
                <w:rFonts w:ascii="Times New Roman" w:eastAsia="Times New Roman" w:hAnsi="Times New Roman" w:cs="Times New Roman"/>
                <w:sz w:val="28"/>
                <w:szCs w:val="28"/>
                <w:lang w:eastAsia="ru-RU"/>
              </w:rPr>
              <w:lastRenderedPageBreak/>
              <w:t>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м.кв</w:t>
            </w:r>
            <w:proofErr w:type="spellEnd"/>
            <w:r w:rsidRPr="007625E6">
              <w:rPr>
                <w:rFonts w:ascii="Times New Roman" w:eastAsia="Times New Roman" w:hAnsi="Times New Roman" w:cs="Times New Roman"/>
                <w:sz w:val="28"/>
                <w:szCs w:val="28"/>
                <w:lang w:eastAsia="ru-RU"/>
              </w:rPr>
              <w:t>./чел</w:t>
            </w:r>
          </w:p>
        </w:tc>
        <w:tc>
          <w:tcPr>
            <w:tcW w:w="4255"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менее 30</w:t>
            </w:r>
          </w:p>
        </w:tc>
      </w:tr>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20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плотности объекта</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Расчетная плотность населения жилой зоны, чел./</w:t>
            </w:r>
            <w:proofErr w:type="gramStart"/>
            <w:r w:rsidRPr="007625E6">
              <w:rPr>
                <w:rFonts w:ascii="Times New Roman" w:eastAsia="Times New Roman" w:hAnsi="Times New Roman" w:cs="Times New Roman"/>
                <w:sz w:val="28"/>
                <w:szCs w:val="28"/>
                <w:lang w:eastAsia="ru-RU"/>
              </w:rPr>
              <w:t>га</w:t>
            </w:r>
            <w:proofErr w:type="gramEnd"/>
          </w:p>
        </w:tc>
        <w:tc>
          <w:tcPr>
            <w:tcW w:w="20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 для индивидуальной застройки, кв. м:</w:t>
            </w:r>
          </w:p>
        </w:tc>
        <w:tc>
          <w:tcPr>
            <w:tcW w:w="2210"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Плотность населения, чел./</w:t>
            </w:r>
            <w:proofErr w:type="gramStart"/>
            <w:r w:rsidRPr="007625E6">
              <w:rPr>
                <w:rFonts w:ascii="Times New Roman" w:eastAsia="Times New Roman" w:hAnsi="Times New Roman" w:cs="Times New Roman"/>
                <w:sz w:val="28"/>
                <w:szCs w:val="28"/>
                <w:lang w:eastAsia="ru-RU"/>
              </w:rPr>
              <w:t>га</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среднем размере семьи, чел.</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4500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1200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21</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24</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1000</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c>
          <w:tcPr>
            <w:tcW w:w="57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w:t>
            </w:r>
          </w:p>
        </w:tc>
        <w:tc>
          <w:tcPr>
            <w:tcW w:w="5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w:t>
            </w:r>
          </w:p>
        </w:tc>
        <w:tc>
          <w:tcPr>
            <w:tcW w:w="6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43"/>
        <w:gridCol w:w="1356"/>
        <w:gridCol w:w="1458"/>
        <w:gridCol w:w="1750"/>
        <w:gridCol w:w="1805"/>
        <w:gridCol w:w="564"/>
        <w:gridCol w:w="452"/>
        <w:gridCol w:w="452"/>
        <w:gridCol w:w="452"/>
        <w:gridCol w:w="452"/>
      </w:tblGrid>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6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800</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23</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31</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600</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27</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32</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36</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44</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65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300</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58</w:t>
            </w:r>
          </w:p>
        </w:tc>
        <w:tc>
          <w:tcPr>
            <w:tcW w:w="50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67</w:t>
            </w:r>
          </w:p>
        </w:tc>
        <w:tc>
          <w:tcPr>
            <w:tcW w:w="5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2590"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7625E6" w:rsidRPr="007625E6" w:rsidTr="007625E6">
        <w:tc>
          <w:tcPr>
            <w:tcW w:w="12590"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1.7.6</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фармацевтики</w:t>
            </w:r>
          </w:p>
        </w:tc>
      </w:tr>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1.7.6.1</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Аптеки</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объект</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50 тыс. человек - 1 объект на 10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50 до 100 тыс. человек - 1 объект на 12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100 до 500 тыс. человек - 1 объект на 13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500 до 1000 тыс. человек - 1 объект на 15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более 1000 тыс. человек - 1 объект на 20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объект на 6,2 тыс. человек</w:t>
            </w:r>
          </w:p>
        </w:tc>
      </w:tr>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w:t>
            </w:r>
            <w:r w:rsidRPr="007625E6">
              <w:rPr>
                <w:rFonts w:ascii="Times New Roman" w:eastAsia="Times New Roman" w:hAnsi="Times New Roman" w:cs="Times New Roman"/>
                <w:sz w:val="28"/>
                <w:szCs w:val="28"/>
                <w:lang w:eastAsia="ru-RU"/>
              </w:rPr>
              <w:lastRenderedPageBreak/>
              <w:t>ый показатель минимально допустимой площади территории для размещения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w:t>
            </w:r>
            <w:r w:rsidRPr="007625E6">
              <w:rPr>
                <w:rFonts w:ascii="Times New Roman" w:eastAsia="Times New Roman" w:hAnsi="Times New Roman" w:cs="Times New Roman"/>
                <w:sz w:val="28"/>
                <w:szCs w:val="28"/>
                <w:lang w:eastAsia="ru-RU"/>
              </w:rPr>
              <w:lastRenderedPageBreak/>
              <w:t>земельного участка</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рекомендует</w:t>
            </w:r>
            <w:r w:rsidRPr="007625E6">
              <w:rPr>
                <w:rFonts w:ascii="Times New Roman" w:eastAsia="Times New Roman" w:hAnsi="Times New Roman" w:cs="Times New Roman"/>
                <w:sz w:val="28"/>
                <w:szCs w:val="28"/>
                <w:lang w:eastAsia="ru-RU"/>
              </w:rPr>
              <w:lastRenderedPageBreak/>
              <w:t>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2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малоэтажная жилая застройка - 800 м</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Транспорт-</w:t>
            </w:r>
            <w:proofErr w:type="spellStart"/>
            <w:r w:rsidRPr="007625E6">
              <w:rPr>
                <w:rFonts w:ascii="Times New Roman" w:eastAsia="Times New Roman" w:hAnsi="Times New Roman" w:cs="Times New Roman"/>
                <w:sz w:val="28"/>
                <w:szCs w:val="28"/>
                <w:lang w:eastAsia="ru-RU"/>
              </w:rPr>
              <w:t>ная</w:t>
            </w:r>
            <w:proofErr w:type="spellEnd"/>
            <w:proofErr w:type="gramEnd"/>
            <w:r w:rsidRPr="007625E6">
              <w:rPr>
                <w:rFonts w:ascii="Times New Roman" w:eastAsia="Times New Roman" w:hAnsi="Times New Roman" w:cs="Times New Roman"/>
                <w:sz w:val="28"/>
                <w:szCs w:val="28"/>
                <w:lang w:eastAsia="ru-RU"/>
              </w:rPr>
              <w:t xml:space="preserve"> доступность, минут</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жилая застройка - 30;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- 30</w:t>
            </w:r>
          </w:p>
        </w:tc>
      </w:tr>
      <w:tr w:rsidR="007625E6" w:rsidRPr="007625E6" w:rsidTr="007625E6">
        <w:tc>
          <w:tcPr>
            <w:tcW w:w="12590"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7625E6" w:rsidRPr="007625E6" w:rsidTr="007625E6">
        <w:tc>
          <w:tcPr>
            <w:tcW w:w="12590"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1.7.7</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культуры</w:t>
            </w:r>
          </w:p>
        </w:tc>
      </w:tr>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1.7.7.1</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Помещения для культурно-</w:t>
            </w:r>
            <w:r w:rsidRPr="007625E6">
              <w:rPr>
                <w:rFonts w:ascii="Times New Roman" w:eastAsia="Times New Roman" w:hAnsi="Times New Roman" w:cs="Times New Roman"/>
                <w:sz w:val="28"/>
                <w:szCs w:val="28"/>
                <w:lang w:eastAsia="ru-RU"/>
              </w:rPr>
              <w:lastRenderedPageBreak/>
              <w:t xml:space="preserve">досуговой </w:t>
            </w:r>
            <w:proofErr w:type="gramStart"/>
            <w:r w:rsidRPr="007625E6">
              <w:rPr>
                <w:rFonts w:ascii="Times New Roman" w:eastAsia="Times New Roman" w:hAnsi="Times New Roman" w:cs="Times New Roman"/>
                <w:sz w:val="28"/>
                <w:szCs w:val="28"/>
                <w:lang w:eastAsia="ru-RU"/>
              </w:rPr>
              <w:t>деятельно-</w:t>
            </w:r>
            <w:proofErr w:type="spellStart"/>
            <w:r w:rsidRPr="007625E6">
              <w:rPr>
                <w:rFonts w:ascii="Times New Roman" w:eastAsia="Times New Roman" w:hAnsi="Times New Roman" w:cs="Times New Roman"/>
                <w:sz w:val="28"/>
                <w:szCs w:val="28"/>
                <w:lang w:eastAsia="ru-RU"/>
              </w:rPr>
              <w:t>сти</w:t>
            </w:r>
            <w:proofErr w:type="spellEnd"/>
            <w:proofErr w:type="gram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w:t>
            </w:r>
            <w:r w:rsidRPr="007625E6">
              <w:rPr>
                <w:rFonts w:ascii="Times New Roman" w:eastAsia="Times New Roman" w:hAnsi="Times New Roman" w:cs="Times New Roman"/>
                <w:sz w:val="28"/>
                <w:szCs w:val="28"/>
                <w:lang w:eastAsia="ru-RU"/>
              </w:rPr>
              <w:lastRenderedPageBreak/>
              <w:t>льно</w:t>
            </w:r>
            <w:proofErr w:type="spellEnd"/>
            <w:proofErr w:type="gramEnd"/>
            <w:r w:rsidRPr="007625E6">
              <w:rPr>
                <w:rFonts w:ascii="Times New Roman" w:eastAsia="Times New Roman" w:hAnsi="Times New Roman" w:cs="Times New Roman"/>
                <w:sz w:val="28"/>
                <w:szCs w:val="28"/>
                <w:lang w:eastAsia="ru-RU"/>
              </w:rPr>
              <w:t xml:space="preserve">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Расчетный показатель минимально допустимог</w:t>
            </w:r>
            <w:r w:rsidRPr="007625E6">
              <w:rPr>
                <w:rFonts w:ascii="Times New Roman" w:eastAsia="Times New Roman" w:hAnsi="Times New Roman" w:cs="Times New Roman"/>
                <w:sz w:val="28"/>
                <w:szCs w:val="28"/>
                <w:lang w:eastAsia="ru-RU"/>
              </w:rPr>
              <w:lastRenderedPageBreak/>
              <w:t>о 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площади </w:t>
            </w:r>
            <w:r w:rsidRPr="007625E6">
              <w:rPr>
                <w:rFonts w:ascii="Times New Roman" w:eastAsia="Times New Roman" w:hAnsi="Times New Roman" w:cs="Times New Roman"/>
                <w:sz w:val="28"/>
                <w:szCs w:val="28"/>
                <w:lang w:eastAsia="ru-RU"/>
              </w:rPr>
              <w:lastRenderedPageBreak/>
              <w:t>пола</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50 на 1 тыс. населения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земельного участка</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2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в пределах населенного пункта</w:t>
            </w:r>
          </w:p>
        </w:tc>
      </w:tr>
      <w:tr w:rsidR="007625E6" w:rsidRPr="007625E6" w:rsidTr="007625E6">
        <w:tc>
          <w:tcPr>
            <w:tcW w:w="101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1.7.7.2</w:t>
            </w:r>
          </w:p>
        </w:tc>
        <w:tc>
          <w:tcPr>
            <w:tcW w:w="257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Кино-театры</w:t>
            </w:r>
            <w:proofErr w:type="gram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 количеством объектов</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 объект</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 на муниципальный район;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 на городской округ</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w:t>
            </w:r>
            <w:r w:rsidRPr="007625E6">
              <w:rPr>
                <w:rFonts w:ascii="Times New Roman" w:eastAsia="Times New Roman" w:hAnsi="Times New Roman" w:cs="Times New Roman"/>
                <w:sz w:val="28"/>
                <w:szCs w:val="28"/>
                <w:lang w:eastAsia="ru-RU"/>
              </w:rPr>
              <w:lastRenderedPageBreak/>
              <w:t>показатель минимально допустимой площади территории для размещения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w:t>
            </w:r>
            <w:r w:rsidRPr="007625E6">
              <w:rPr>
                <w:rFonts w:ascii="Times New Roman" w:eastAsia="Times New Roman" w:hAnsi="Times New Roman" w:cs="Times New Roman"/>
                <w:sz w:val="28"/>
                <w:szCs w:val="28"/>
                <w:lang w:eastAsia="ru-RU"/>
              </w:rPr>
              <w:lastRenderedPageBreak/>
              <w:t>участка</w:t>
            </w:r>
          </w:p>
        </w:tc>
        <w:tc>
          <w:tcPr>
            <w:tcW w:w="2710" w:type="dxa"/>
            <w:gridSpan w:val="5"/>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по заданию на </w:t>
            </w:r>
            <w:r w:rsidRPr="007625E6">
              <w:rPr>
                <w:rFonts w:ascii="Times New Roman" w:eastAsia="Times New Roman" w:hAnsi="Times New Roman" w:cs="Times New Roman"/>
                <w:sz w:val="28"/>
                <w:szCs w:val="28"/>
                <w:lang w:eastAsia="ru-RU"/>
              </w:rPr>
              <w:lastRenderedPageBreak/>
              <w:t>проектирование</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853"/>
        <w:gridCol w:w="1509"/>
        <w:gridCol w:w="1286"/>
        <w:gridCol w:w="1286"/>
        <w:gridCol w:w="1585"/>
        <w:gridCol w:w="1702"/>
        <w:gridCol w:w="1363"/>
      </w:tblGrid>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74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Транспортная</w:t>
            </w:r>
            <w:proofErr w:type="gramEnd"/>
            <w:r w:rsidRPr="007625E6">
              <w:rPr>
                <w:rFonts w:ascii="Times New Roman" w:eastAsia="Times New Roman" w:hAnsi="Times New Roman" w:cs="Times New Roman"/>
                <w:sz w:val="28"/>
                <w:szCs w:val="28"/>
                <w:lang w:eastAsia="ru-RU"/>
              </w:rPr>
              <w:t xml:space="preserve"> доступно-</w:t>
            </w:r>
            <w:proofErr w:type="spellStart"/>
            <w:r w:rsidRPr="007625E6">
              <w:rPr>
                <w:rFonts w:ascii="Times New Roman" w:eastAsia="Times New Roman" w:hAnsi="Times New Roman" w:cs="Times New Roman"/>
                <w:sz w:val="28"/>
                <w:szCs w:val="28"/>
                <w:lang w:eastAsia="ru-RU"/>
              </w:rPr>
              <w:t>сть</w:t>
            </w:r>
            <w:proofErr w:type="spellEnd"/>
            <w:r w:rsidRPr="007625E6">
              <w:rPr>
                <w:rFonts w:ascii="Times New Roman" w:eastAsia="Times New Roman" w:hAnsi="Times New Roman" w:cs="Times New Roman"/>
                <w:sz w:val="28"/>
                <w:szCs w:val="28"/>
                <w:lang w:eastAsia="ru-RU"/>
              </w:rPr>
              <w:t>, минут</w:t>
            </w: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муниципальный район</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пределах транспортной доступности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городской округ</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Необходимое количество зрительских мест для кинотеатров устанавливается из расчета 2 места на 1 тыс. человек</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1.7.8</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физической культуры и спорта</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1.7.8.1</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Помещения для физкультурных занятий и </w:t>
            </w:r>
            <w:proofErr w:type="spellStart"/>
            <w:proofErr w:type="gramStart"/>
            <w:r w:rsidRPr="007625E6">
              <w:rPr>
                <w:rFonts w:ascii="Times New Roman" w:eastAsia="Times New Roman" w:hAnsi="Times New Roman" w:cs="Times New Roman"/>
                <w:sz w:val="28"/>
                <w:szCs w:val="28"/>
                <w:lang w:eastAsia="ru-RU"/>
              </w:rPr>
              <w:t>трениро-вок</w:t>
            </w:r>
            <w:proofErr w:type="spellEnd"/>
            <w:proofErr w:type="gram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общей площади</w:t>
            </w:r>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70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w:t>
            </w:r>
            <w:r w:rsidRPr="007625E6">
              <w:rPr>
                <w:rFonts w:ascii="Times New Roman" w:eastAsia="Times New Roman" w:hAnsi="Times New Roman" w:cs="Times New Roman"/>
                <w:sz w:val="28"/>
                <w:szCs w:val="28"/>
                <w:lang w:eastAsia="ru-RU"/>
              </w:rPr>
              <w:lastRenderedPageBreak/>
              <w:t>льно допустимой площади территории для размещения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Размер земельного участка</w:t>
            </w:r>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 составе помещений спортивных комплексов, а также в специально </w:t>
            </w:r>
            <w:r w:rsidRPr="007625E6">
              <w:rPr>
                <w:rFonts w:ascii="Times New Roman" w:eastAsia="Times New Roman" w:hAnsi="Times New Roman" w:cs="Times New Roman"/>
                <w:sz w:val="28"/>
                <w:szCs w:val="28"/>
                <w:lang w:eastAsia="ru-RU"/>
              </w:rPr>
              <w:lastRenderedPageBreak/>
              <w:t>приспособленном помещении жилого или общественного здания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в пределах населенного пункта</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Примечание: общая площадь территорий, занимаемой объектами физической культуры и массового спорта, не менее 7000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/1 тыс. чел.</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1.7.9</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торговли, общественного питания и бытового обслуживания</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1.7.9.1</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Предприя-тия</w:t>
            </w:r>
            <w:proofErr w:type="spellEnd"/>
            <w:proofErr w:type="gramEnd"/>
            <w:r w:rsidRPr="007625E6">
              <w:rPr>
                <w:rFonts w:ascii="Times New Roman" w:eastAsia="Times New Roman" w:hAnsi="Times New Roman" w:cs="Times New Roman"/>
                <w:sz w:val="28"/>
                <w:szCs w:val="28"/>
                <w:lang w:eastAsia="ru-RU"/>
              </w:rPr>
              <w:t xml:space="preserve"> торговли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(магазины, торговые центры, торговые комплексы)</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минима-льно</w:t>
            </w:r>
            <w:proofErr w:type="spellEnd"/>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обеспеченности,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площади торговых объектов</w:t>
            </w:r>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Торговые центры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ел-280.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 Магазин </w:t>
            </w:r>
            <w:proofErr w:type="gramStart"/>
            <w:r w:rsidRPr="007625E6">
              <w:rPr>
                <w:rFonts w:ascii="Times New Roman" w:eastAsia="Times New Roman" w:hAnsi="Times New Roman" w:cs="Times New Roman"/>
                <w:sz w:val="28"/>
                <w:szCs w:val="28"/>
                <w:lang w:eastAsia="ru-RU"/>
              </w:rPr>
              <w:t>продовольственных</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товаров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ел- 100.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Магазин непродовольственных товаров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 - 180.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Мелкооптовый рынок, ярмарка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 - по заданию на проектирование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Рыночный комплекс розничной торговли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 - 24.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торговые центры местного значения с обслуживаемым населением, тыс. чел.</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4 до 6</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0,4-0,6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6 до 10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0,6-0,8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10 до 15</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0,8-1,1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15 до 20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1,1-1,3</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торговые центры поселений с числом жителей, тыс. чел.</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1</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1 до 3</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3 до 4</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0,4-0,6</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5 до 6</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0,6-1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7 до 10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Рыночный комплекс </w:t>
            </w:r>
            <w:proofErr w:type="gramStart"/>
            <w:r w:rsidRPr="007625E6">
              <w:rPr>
                <w:rFonts w:ascii="Times New Roman" w:eastAsia="Times New Roman" w:hAnsi="Times New Roman" w:cs="Times New Roman"/>
                <w:sz w:val="28"/>
                <w:szCs w:val="28"/>
                <w:lang w:eastAsia="ru-RU"/>
              </w:rPr>
              <w:t>розничной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торговли на 1 </w:t>
            </w:r>
            <w:proofErr w:type="spellStart"/>
            <w:r w:rsidRPr="007625E6">
              <w:rPr>
                <w:rFonts w:ascii="Times New Roman" w:eastAsia="Times New Roman" w:hAnsi="Times New Roman" w:cs="Times New Roman"/>
                <w:sz w:val="28"/>
                <w:szCs w:val="28"/>
                <w:lang w:eastAsia="ru-RU"/>
              </w:rPr>
              <w:t>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 xml:space="preserve">(1 торговое место </w:t>
            </w:r>
            <w:r w:rsidRPr="007625E6">
              <w:rPr>
                <w:rFonts w:ascii="Times New Roman" w:eastAsia="Times New Roman" w:hAnsi="Times New Roman" w:cs="Times New Roman"/>
                <w:sz w:val="28"/>
                <w:szCs w:val="28"/>
                <w:lang w:eastAsia="ru-RU"/>
              </w:rPr>
              <w:lastRenderedPageBreak/>
              <w:t>принимается в</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размере 6 м</w:t>
            </w:r>
            <w:proofErr w:type="gramStart"/>
            <w:r w:rsidRPr="007625E6">
              <w:rPr>
                <w:rFonts w:ascii="Times New Roman" w:eastAsia="Times New Roman" w:hAnsi="Times New Roman" w:cs="Times New Roman"/>
                <w:sz w:val="28"/>
                <w:szCs w:val="28"/>
                <w:lang w:eastAsia="ru-RU"/>
              </w:rPr>
              <w:t>2</w:t>
            </w:r>
            <w:proofErr w:type="gramEnd"/>
            <w:r w:rsidRPr="007625E6">
              <w:rPr>
                <w:rFonts w:ascii="Times New Roman" w:eastAsia="Times New Roman" w:hAnsi="Times New Roman" w:cs="Times New Roman"/>
                <w:sz w:val="28"/>
                <w:szCs w:val="28"/>
                <w:lang w:eastAsia="ru-RU"/>
              </w:rPr>
              <w:t xml:space="preserve"> торговой площади)</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7-14 м2 на 1 м2 торг</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лощади: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14 - при торг</w:t>
            </w:r>
            <w:proofErr w:type="gramStart"/>
            <w:r w:rsidRPr="007625E6">
              <w:rPr>
                <w:rFonts w:ascii="Times New Roman" w:eastAsia="Times New Roman" w:hAnsi="Times New Roman" w:cs="Times New Roman"/>
                <w:sz w:val="28"/>
                <w:szCs w:val="28"/>
                <w:lang w:eastAsia="ru-RU"/>
              </w:rPr>
              <w:t>.</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 xml:space="preserve">лощади комплекса до 600 </w:t>
            </w:r>
            <w:r w:rsidRPr="007625E6">
              <w:rPr>
                <w:rFonts w:ascii="Times New Roman" w:eastAsia="Times New Roman" w:hAnsi="Times New Roman" w:cs="Times New Roman"/>
                <w:sz w:val="28"/>
                <w:szCs w:val="28"/>
                <w:lang w:eastAsia="ru-RU"/>
              </w:rPr>
              <w:lastRenderedPageBreak/>
              <w:t>м2;</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7 - -"- свыше 3000 м</w:t>
            </w:r>
            <w:proofErr w:type="gramStart"/>
            <w:r w:rsidRPr="007625E6">
              <w:rPr>
                <w:rFonts w:ascii="Times New Roman" w:eastAsia="Times New Roman" w:hAnsi="Times New Roman" w:cs="Times New Roman"/>
                <w:sz w:val="28"/>
                <w:szCs w:val="28"/>
                <w:lang w:eastAsia="ru-RU"/>
              </w:rPr>
              <w:t>2</w:t>
            </w:r>
            <w:proofErr w:type="gramEnd"/>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- 2000</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7625E6">
              <w:rPr>
                <w:rFonts w:ascii="Times New Roman" w:eastAsia="Times New Roman" w:hAnsi="Times New Roman" w:cs="Times New Roman"/>
                <w:sz w:val="28"/>
                <w:szCs w:val="28"/>
                <w:lang w:eastAsia="ru-RU"/>
              </w:rPr>
              <w:t>кв</w:t>
            </w:r>
            <w:proofErr w:type="gramStart"/>
            <w:r w:rsidRPr="007625E6">
              <w:rPr>
                <w:rFonts w:ascii="Times New Roman" w:eastAsia="Times New Roman" w:hAnsi="Times New Roman" w:cs="Times New Roman"/>
                <w:sz w:val="28"/>
                <w:szCs w:val="28"/>
                <w:lang w:eastAsia="ru-RU"/>
              </w:rPr>
              <w:t>.м</w:t>
            </w:r>
            <w:proofErr w:type="spellEnd"/>
            <w:proofErr w:type="gramEnd"/>
            <w:r w:rsidRPr="007625E6">
              <w:rPr>
                <w:rFonts w:ascii="Times New Roman" w:eastAsia="Times New Roman" w:hAnsi="Times New Roman" w:cs="Times New Roman"/>
                <w:sz w:val="28"/>
                <w:szCs w:val="28"/>
                <w:lang w:eastAsia="ru-RU"/>
              </w:rPr>
              <w:t xml:space="preserve"> площади торговых объектов на 1 тыс. человек</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1.7.9.2</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Предприя-тия</w:t>
            </w:r>
            <w:proofErr w:type="spellEnd"/>
            <w:proofErr w:type="gramEnd"/>
            <w:r w:rsidRPr="007625E6">
              <w:rPr>
                <w:rFonts w:ascii="Times New Roman" w:eastAsia="Times New Roman" w:hAnsi="Times New Roman" w:cs="Times New Roman"/>
                <w:sz w:val="28"/>
                <w:szCs w:val="28"/>
                <w:lang w:eastAsia="ru-RU"/>
              </w:rPr>
              <w:t xml:space="preserve"> обществен-</w:t>
            </w:r>
            <w:proofErr w:type="spellStart"/>
            <w:r w:rsidRPr="007625E6">
              <w:rPr>
                <w:rFonts w:ascii="Times New Roman" w:eastAsia="Times New Roman" w:hAnsi="Times New Roman" w:cs="Times New Roman"/>
                <w:sz w:val="28"/>
                <w:szCs w:val="28"/>
                <w:lang w:eastAsia="ru-RU"/>
              </w:rPr>
              <w:t>ного</w:t>
            </w:r>
            <w:proofErr w:type="spellEnd"/>
            <w:r w:rsidRPr="007625E6">
              <w:rPr>
                <w:rFonts w:ascii="Times New Roman" w:eastAsia="Times New Roman" w:hAnsi="Times New Roman" w:cs="Times New Roman"/>
                <w:sz w:val="28"/>
                <w:szCs w:val="28"/>
                <w:lang w:eastAsia="ru-RU"/>
              </w:rPr>
              <w:t xml:space="preserve"> питания</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 место</w:t>
            </w:r>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- 23 места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w:t>
            </w:r>
            <w:r w:rsidRPr="007625E6">
              <w:rPr>
                <w:rFonts w:ascii="Times New Roman" w:eastAsia="Times New Roman" w:hAnsi="Times New Roman" w:cs="Times New Roman"/>
                <w:sz w:val="28"/>
                <w:szCs w:val="28"/>
                <w:lang w:eastAsia="ru-RU"/>
              </w:rPr>
              <w:lastRenderedPageBreak/>
              <w:t>мой площади территории для размещения объекта</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/100 мест</w:t>
            </w: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мест</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/100 мест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0,2-0,25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50 до 150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0,15-0,2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- 2000</w:t>
            </w:r>
          </w:p>
        </w:tc>
      </w:tr>
      <w:tr w:rsidR="007625E6" w:rsidRPr="007625E6" w:rsidTr="007625E6">
        <w:tc>
          <w:tcPr>
            <w:tcW w:w="13070"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1.7.10 Объекты бытового и коммунального обслуживания</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1.7.10.1</w:t>
            </w:r>
          </w:p>
        </w:tc>
        <w:tc>
          <w:tcPr>
            <w:tcW w:w="201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Предприя-тия</w:t>
            </w:r>
            <w:proofErr w:type="spellEnd"/>
            <w:proofErr w:type="gramEnd"/>
            <w:r w:rsidRPr="007625E6">
              <w:rPr>
                <w:rFonts w:ascii="Times New Roman" w:eastAsia="Times New Roman" w:hAnsi="Times New Roman" w:cs="Times New Roman"/>
                <w:sz w:val="28"/>
                <w:szCs w:val="28"/>
                <w:lang w:eastAsia="ru-RU"/>
              </w:rPr>
              <w:t xml:space="preserve"> бытового </w:t>
            </w:r>
            <w:proofErr w:type="spellStart"/>
            <w:r w:rsidRPr="007625E6">
              <w:rPr>
                <w:rFonts w:ascii="Times New Roman" w:eastAsia="Times New Roman" w:hAnsi="Times New Roman" w:cs="Times New Roman"/>
                <w:sz w:val="28"/>
                <w:szCs w:val="28"/>
                <w:lang w:eastAsia="ru-RU"/>
              </w:rPr>
              <w:t>обслужива-ния</w:t>
            </w:r>
            <w:proofErr w:type="spellEnd"/>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допустимого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рабочее место</w:t>
            </w:r>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 рабочих мест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w:t>
            </w:r>
            <w:r w:rsidRPr="007625E6">
              <w:rPr>
                <w:rFonts w:ascii="Times New Roman" w:eastAsia="Times New Roman" w:hAnsi="Times New Roman" w:cs="Times New Roman"/>
                <w:sz w:val="28"/>
                <w:szCs w:val="28"/>
                <w:lang w:eastAsia="ru-RU"/>
              </w:rPr>
              <w:lastRenderedPageBreak/>
              <w:t>мой площади территории для размещения объекта</w:t>
            </w:r>
          </w:p>
        </w:tc>
        <w:tc>
          <w:tcPr>
            <w:tcW w:w="218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Размер земельного участка,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/10 рабочих мест</w:t>
            </w: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мощность, рабочих мест</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размер участка,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/10 рабочих мест</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50-150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0,05-0,08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19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свыше 150</w:t>
            </w:r>
          </w:p>
        </w:tc>
        <w:tc>
          <w:tcPr>
            <w:tcW w:w="17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0,03-0,04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98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- 2000</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69"/>
        <w:gridCol w:w="1392"/>
        <w:gridCol w:w="1766"/>
        <w:gridCol w:w="56"/>
        <w:gridCol w:w="1482"/>
        <w:gridCol w:w="1836"/>
        <w:gridCol w:w="2083"/>
      </w:tblGrid>
      <w:tr w:rsidR="007625E6" w:rsidRPr="007625E6" w:rsidTr="007625E6">
        <w:tc>
          <w:tcPr>
            <w:tcW w:w="10898"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Предприятия бытового </w:t>
            </w:r>
            <w:proofErr w:type="gramStart"/>
            <w:r w:rsidRPr="007625E6">
              <w:rPr>
                <w:rFonts w:ascii="Times New Roman" w:eastAsia="Times New Roman" w:hAnsi="Times New Roman" w:cs="Times New Roman"/>
                <w:sz w:val="28"/>
                <w:szCs w:val="28"/>
                <w:lang w:eastAsia="ru-RU"/>
              </w:rPr>
              <w:t>обслуживания</w:t>
            </w:r>
            <w:proofErr w:type="gramEnd"/>
            <w:r w:rsidRPr="007625E6">
              <w:rPr>
                <w:rFonts w:ascii="Times New Roman" w:eastAsia="Times New Roman" w:hAnsi="Times New Roman" w:cs="Times New Roman"/>
                <w:sz w:val="28"/>
                <w:szCs w:val="28"/>
                <w:lang w:eastAsia="ru-RU"/>
              </w:rPr>
              <w:t xml:space="preserve"> возможно размещать во встроенно-пристроенных помещениях.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1.7.10.2</w:t>
            </w:r>
          </w:p>
        </w:tc>
        <w:tc>
          <w:tcPr>
            <w:tcW w:w="153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Прачечные</w:t>
            </w:r>
          </w:p>
        </w:tc>
        <w:tc>
          <w:tcPr>
            <w:tcW w:w="212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w:t>
            </w:r>
            <w:proofErr w:type="spellStart"/>
            <w:proofErr w:type="gramStart"/>
            <w:r w:rsidRPr="007625E6">
              <w:rPr>
                <w:rFonts w:ascii="Times New Roman" w:eastAsia="Times New Roman" w:hAnsi="Times New Roman" w:cs="Times New Roman"/>
                <w:sz w:val="28"/>
                <w:szCs w:val="28"/>
                <w:lang w:eastAsia="ru-RU"/>
              </w:rPr>
              <w:t>показате</w:t>
            </w:r>
            <w:proofErr w:type="spellEnd"/>
            <w:r w:rsidRPr="007625E6">
              <w:rPr>
                <w:rFonts w:ascii="Times New Roman" w:eastAsia="Times New Roman" w:hAnsi="Times New Roman" w:cs="Times New Roman"/>
                <w:sz w:val="28"/>
                <w:szCs w:val="28"/>
                <w:lang w:eastAsia="ru-RU"/>
              </w:rPr>
              <w:t>-ли</w:t>
            </w:r>
            <w:proofErr w:type="gramEnd"/>
            <w:r w:rsidRPr="007625E6">
              <w:rPr>
                <w:rFonts w:ascii="Times New Roman" w:eastAsia="Times New Roman" w:hAnsi="Times New Roman" w:cs="Times New Roman"/>
                <w:sz w:val="28"/>
                <w:szCs w:val="28"/>
                <w:lang w:eastAsia="ru-RU"/>
              </w:rPr>
              <w:t xml:space="preserve"> минимально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обеспеченности</w:t>
            </w: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кг</w:t>
            </w:r>
            <w:proofErr w:type="gramEnd"/>
            <w:r w:rsidRPr="007625E6">
              <w:rPr>
                <w:rFonts w:ascii="Times New Roman" w:eastAsia="Times New Roman" w:hAnsi="Times New Roman" w:cs="Times New Roman"/>
                <w:sz w:val="28"/>
                <w:szCs w:val="28"/>
                <w:lang w:eastAsia="ru-RU"/>
              </w:rPr>
              <w:t xml:space="preserve"> белья в смену</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 110 на 1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60 на 1 тыс. человек, в том числе 20 - прачечные самообслуживания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w:t>
            </w:r>
            <w:r w:rsidRPr="007625E6">
              <w:rPr>
                <w:rFonts w:ascii="Times New Roman" w:eastAsia="Times New Roman" w:hAnsi="Times New Roman" w:cs="Times New Roman"/>
                <w:sz w:val="28"/>
                <w:szCs w:val="28"/>
                <w:lang w:eastAsia="ru-RU"/>
              </w:rPr>
              <w:lastRenderedPageBreak/>
              <w:t>но допустимой площади территории для размещения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0,5-1,0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68"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1.7.10.3</w:t>
            </w:r>
          </w:p>
        </w:tc>
        <w:tc>
          <w:tcPr>
            <w:tcW w:w="153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Химчистки</w:t>
            </w:r>
          </w:p>
        </w:tc>
        <w:tc>
          <w:tcPr>
            <w:tcW w:w="212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w:t>
            </w:r>
            <w:proofErr w:type="spellStart"/>
            <w:proofErr w:type="gramStart"/>
            <w:r w:rsidRPr="007625E6">
              <w:rPr>
                <w:rFonts w:ascii="Times New Roman" w:eastAsia="Times New Roman" w:hAnsi="Times New Roman" w:cs="Times New Roman"/>
                <w:sz w:val="28"/>
                <w:szCs w:val="28"/>
                <w:lang w:eastAsia="ru-RU"/>
              </w:rPr>
              <w:t>показате</w:t>
            </w:r>
            <w:proofErr w:type="spellEnd"/>
            <w:r w:rsidRPr="007625E6">
              <w:rPr>
                <w:rFonts w:ascii="Times New Roman" w:eastAsia="Times New Roman" w:hAnsi="Times New Roman" w:cs="Times New Roman"/>
                <w:sz w:val="28"/>
                <w:szCs w:val="28"/>
                <w:lang w:eastAsia="ru-RU"/>
              </w:rPr>
              <w:t>-ли</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минима-льно</w:t>
            </w:r>
            <w:proofErr w:type="spellEnd"/>
            <w:r w:rsidRPr="007625E6">
              <w:rPr>
                <w:rFonts w:ascii="Times New Roman" w:eastAsia="Times New Roman" w:hAnsi="Times New Roman" w:cs="Times New Roman"/>
                <w:sz w:val="28"/>
                <w:szCs w:val="28"/>
                <w:lang w:eastAsia="ru-RU"/>
              </w:rPr>
              <w:t xml:space="preserve">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обеспеченности</w:t>
            </w: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кг</w:t>
            </w:r>
            <w:proofErr w:type="gramEnd"/>
            <w:r w:rsidRPr="007625E6">
              <w:rPr>
                <w:rFonts w:ascii="Times New Roman" w:eastAsia="Times New Roman" w:hAnsi="Times New Roman" w:cs="Times New Roman"/>
                <w:sz w:val="28"/>
                <w:szCs w:val="28"/>
                <w:lang w:eastAsia="ru-RU"/>
              </w:rPr>
              <w:t xml:space="preserve"> вещей в смену</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11,4 на 1 тыс. человек, в том числе 7,4 - для общественного делового центра, 4 - для квартала (микрорайона, жилого района);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 на 1 тыс. человек, в том числе 1,2 - химчистки самообслуживания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w:t>
            </w:r>
            <w:r w:rsidRPr="007625E6">
              <w:rPr>
                <w:rFonts w:ascii="Times New Roman" w:eastAsia="Times New Roman" w:hAnsi="Times New Roman" w:cs="Times New Roman"/>
                <w:sz w:val="28"/>
                <w:szCs w:val="28"/>
                <w:lang w:eastAsia="ru-RU"/>
              </w:rPr>
              <w:lastRenderedPageBreak/>
              <w:t>ой площади территории для размещения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0,1- 0,5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68"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0898"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Примечание: химчистки рекомендуется размещать в производственно-коммунальной зоне, </w:t>
            </w:r>
            <w:proofErr w:type="gramStart"/>
            <w:r w:rsidRPr="007625E6">
              <w:rPr>
                <w:rFonts w:ascii="Times New Roman" w:eastAsia="Times New Roman" w:hAnsi="Times New Roman" w:cs="Times New Roman"/>
                <w:sz w:val="28"/>
                <w:szCs w:val="28"/>
                <w:lang w:eastAsia="ru-RU"/>
              </w:rPr>
              <w:t>в</w:t>
            </w:r>
            <w:proofErr w:type="gram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жилой</w:t>
            </w:r>
            <w:proofErr w:type="gramEnd"/>
            <w:r w:rsidRPr="007625E6">
              <w:rPr>
                <w:rFonts w:ascii="Times New Roman" w:eastAsia="Times New Roman" w:hAnsi="Times New Roman" w:cs="Times New Roman"/>
                <w:sz w:val="28"/>
                <w:szCs w:val="28"/>
                <w:lang w:eastAsia="ru-RU"/>
              </w:rPr>
              <w:t xml:space="preserve"> и общественной зонах рекомендуется организовывать пункты сбора</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1.7.10.4</w:t>
            </w:r>
          </w:p>
        </w:tc>
        <w:tc>
          <w:tcPr>
            <w:tcW w:w="153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Бани</w:t>
            </w:r>
          </w:p>
        </w:tc>
        <w:tc>
          <w:tcPr>
            <w:tcW w:w="212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w:t>
            </w:r>
            <w:proofErr w:type="spellStart"/>
            <w:proofErr w:type="gramStart"/>
            <w:r w:rsidRPr="007625E6">
              <w:rPr>
                <w:rFonts w:ascii="Times New Roman" w:eastAsia="Times New Roman" w:hAnsi="Times New Roman" w:cs="Times New Roman"/>
                <w:sz w:val="28"/>
                <w:szCs w:val="28"/>
                <w:lang w:eastAsia="ru-RU"/>
              </w:rPr>
              <w:t>показате</w:t>
            </w:r>
            <w:proofErr w:type="spellEnd"/>
            <w:r w:rsidRPr="007625E6">
              <w:rPr>
                <w:rFonts w:ascii="Times New Roman" w:eastAsia="Times New Roman" w:hAnsi="Times New Roman" w:cs="Times New Roman"/>
                <w:sz w:val="28"/>
                <w:szCs w:val="28"/>
                <w:lang w:eastAsia="ru-RU"/>
              </w:rPr>
              <w:t>-ли</w:t>
            </w:r>
            <w:proofErr w:type="gramEnd"/>
            <w:r w:rsidRPr="007625E6">
              <w:rPr>
                <w:rFonts w:ascii="Times New Roman" w:eastAsia="Times New Roman" w:hAnsi="Times New Roman" w:cs="Times New Roman"/>
                <w:sz w:val="28"/>
                <w:szCs w:val="28"/>
                <w:lang w:eastAsia="ru-RU"/>
              </w:rPr>
              <w:t xml:space="preserve"> минимально допусти-</w:t>
            </w:r>
            <w:proofErr w:type="spellStart"/>
            <w:r w:rsidRPr="007625E6">
              <w:rPr>
                <w:rFonts w:ascii="Times New Roman" w:eastAsia="Times New Roman" w:hAnsi="Times New Roman" w:cs="Times New Roman"/>
                <w:sz w:val="28"/>
                <w:szCs w:val="28"/>
                <w:lang w:eastAsia="ru-RU"/>
              </w:rPr>
              <w:t>мого</w:t>
            </w:r>
            <w:proofErr w:type="spellEnd"/>
            <w:r w:rsidRPr="007625E6">
              <w:rPr>
                <w:rFonts w:ascii="Times New Roman" w:eastAsia="Times New Roman" w:hAnsi="Times New Roman" w:cs="Times New Roman"/>
                <w:sz w:val="28"/>
                <w:szCs w:val="28"/>
                <w:lang w:eastAsia="ru-RU"/>
              </w:rPr>
              <w:t xml:space="preserve"> уровня обеспеченности</w:t>
            </w: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место</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 - 5 на 1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- 7 на 1 тыс. человек</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w:t>
            </w:r>
          </w:p>
        </w:tc>
      </w:tr>
      <w:tr w:rsidR="007625E6" w:rsidRPr="007625E6" w:rsidTr="007625E6">
        <w:tc>
          <w:tcPr>
            <w:tcW w:w="11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768"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максимально допустимого уровня </w:t>
            </w:r>
            <w:r w:rsidRPr="007625E6">
              <w:rPr>
                <w:rFonts w:ascii="Times New Roman" w:eastAsia="Times New Roman" w:hAnsi="Times New Roman" w:cs="Times New Roman"/>
                <w:sz w:val="28"/>
                <w:szCs w:val="28"/>
                <w:lang w:eastAsia="ru-RU"/>
              </w:rPr>
              <w:lastRenderedPageBreak/>
              <w:t>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1.7.10.5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53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Гостиницы</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6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место</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 на 1тыс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6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spellStart"/>
            <w:r w:rsidRPr="007625E6">
              <w:rPr>
                <w:rFonts w:ascii="Times New Roman" w:eastAsia="Times New Roman" w:hAnsi="Times New Roman" w:cs="Times New Roman"/>
                <w:sz w:val="28"/>
                <w:szCs w:val="28"/>
                <w:lang w:eastAsia="ru-RU"/>
              </w:rPr>
              <w:t>м.кв</w:t>
            </w:r>
            <w:proofErr w:type="spellEnd"/>
            <w:r w:rsidRPr="007625E6">
              <w:rPr>
                <w:rFonts w:ascii="Times New Roman" w:eastAsia="Times New Roman" w:hAnsi="Times New Roman" w:cs="Times New Roman"/>
                <w:sz w:val="28"/>
                <w:szCs w:val="28"/>
                <w:lang w:eastAsia="ru-RU"/>
              </w:rPr>
              <w:t>./1 место</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числе мест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гостиницы: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 25 до 100 - 55;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100 до 500 - 30;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св. 500 до 1000 - 20;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68"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rPr>
          <w:trHeight w:val="375"/>
        </w:trPr>
        <w:tc>
          <w:tcPr>
            <w:tcW w:w="10898" w:type="dxa"/>
            <w:gridSpan w:val="7"/>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1.7.11 Культовые объекты</w:t>
            </w:r>
          </w:p>
        </w:tc>
      </w:tr>
      <w:tr w:rsidR="007625E6" w:rsidRPr="007625E6" w:rsidTr="007625E6">
        <w:trPr>
          <w:trHeight w:val="255"/>
        </w:trPr>
        <w:tc>
          <w:tcPr>
            <w:tcW w:w="116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1.7.11.1</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Культовые здания и сооружения</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w:t>
            </w:r>
            <w:proofErr w:type="spellStart"/>
            <w:proofErr w:type="gramStart"/>
            <w:r w:rsidRPr="007625E6">
              <w:rPr>
                <w:rFonts w:ascii="Times New Roman" w:eastAsia="Times New Roman" w:hAnsi="Times New Roman" w:cs="Times New Roman"/>
                <w:sz w:val="28"/>
                <w:szCs w:val="28"/>
                <w:lang w:eastAsia="ru-RU"/>
              </w:rPr>
              <w:t>минималь</w:t>
            </w:r>
            <w:proofErr w:type="spellEnd"/>
            <w:r w:rsidRPr="007625E6">
              <w:rPr>
                <w:rFonts w:ascii="Times New Roman" w:eastAsia="Times New Roman" w:hAnsi="Times New Roman" w:cs="Times New Roman"/>
                <w:sz w:val="28"/>
                <w:szCs w:val="28"/>
                <w:lang w:eastAsia="ru-RU"/>
              </w:rPr>
              <w:t>-но</w:t>
            </w:r>
            <w:proofErr w:type="gramEnd"/>
            <w:r w:rsidRPr="007625E6">
              <w:rPr>
                <w:rFonts w:ascii="Times New Roman" w:eastAsia="Times New Roman" w:hAnsi="Times New Roman" w:cs="Times New Roman"/>
                <w:sz w:val="28"/>
                <w:szCs w:val="28"/>
                <w:lang w:eastAsia="ru-RU"/>
              </w:rPr>
              <w:t xml:space="preserve"> допустимо-</w:t>
            </w:r>
            <w:proofErr w:type="spellStart"/>
            <w:r w:rsidRPr="007625E6">
              <w:rPr>
                <w:rFonts w:ascii="Times New Roman" w:eastAsia="Times New Roman" w:hAnsi="Times New Roman" w:cs="Times New Roman"/>
                <w:sz w:val="28"/>
                <w:szCs w:val="28"/>
                <w:lang w:eastAsia="ru-RU"/>
              </w:rPr>
              <w:t>го</w:t>
            </w:r>
            <w:proofErr w:type="spellEnd"/>
            <w:r w:rsidRPr="007625E6">
              <w:rPr>
                <w:rFonts w:ascii="Times New Roman" w:eastAsia="Times New Roman" w:hAnsi="Times New Roman" w:cs="Times New Roman"/>
                <w:sz w:val="28"/>
                <w:szCs w:val="28"/>
                <w:lang w:eastAsia="ru-RU"/>
              </w:rPr>
              <w:t xml:space="preserve"> уровня обеспечен-</w:t>
            </w:r>
            <w:proofErr w:type="spellStart"/>
            <w:r w:rsidRPr="007625E6">
              <w:rPr>
                <w:rFonts w:ascii="Times New Roman" w:eastAsia="Times New Roman" w:hAnsi="Times New Roman" w:cs="Times New Roman"/>
                <w:sz w:val="28"/>
                <w:szCs w:val="28"/>
                <w:lang w:eastAsia="ru-RU"/>
              </w:rPr>
              <w:t>ности</w:t>
            </w:r>
            <w:proofErr w:type="spellEnd"/>
          </w:p>
        </w:tc>
        <w:tc>
          <w:tcPr>
            <w:tcW w:w="1663"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33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 заданию </w:t>
            </w:r>
            <w:proofErr w:type="gramStart"/>
            <w:r w:rsidRPr="007625E6">
              <w:rPr>
                <w:rFonts w:ascii="Times New Roman" w:eastAsia="Times New Roman" w:hAnsi="Times New Roman" w:cs="Times New Roman"/>
                <w:sz w:val="28"/>
                <w:szCs w:val="28"/>
                <w:lang w:eastAsia="ru-RU"/>
              </w:rPr>
              <w:t>на</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проектирование</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40"/>
        <w:gridCol w:w="1756"/>
        <w:gridCol w:w="513"/>
        <w:gridCol w:w="971"/>
        <w:gridCol w:w="1202"/>
        <w:gridCol w:w="281"/>
        <w:gridCol w:w="1517"/>
        <w:gridCol w:w="307"/>
        <w:gridCol w:w="1594"/>
        <w:gridCol w:w="503"/>
      </w:tblGrid>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9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0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501"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показатель минимально допустимой площади </w:t>
            </w:r>
            <w:r w:rsidRPr="007625E6">
              <w:rPr>
                <w:rFonts w:ascii="Times New Roman" w:eastAsia="Times New Roman" w:hAnsi="Times New Roman" w:cs="Times New Roman"/>
                <w:sz w:val="28"/>
                <w:szCs w:val="28"/>
                <w:lang w:eastAsia="ru-RU"/>
              </w:rPr>
              <w:lastRenderedPageBreak/>
              <w:t>территории для размещения объекта</w:t>
            </w:r>
          </w:p>
        </w:tc>
        <w:tc>
          <w:tcPr>
            <w:tcW w:w="208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273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По заданию </w:t>
            </w:r>
            <w:proofErr w:type="gramStart"/>
            <w:r w:rsidRPr="007625E6">
              <w:rPr>
                <w:rFonts w:ascii="Times New Roman" w:eastAsia="Times New Roman" w:hAnsi="Times New Roman" w:cs="Times New Roman"/>
                <w:sz w:val="28"/>
                <w:szCs w:val="28"/>
                <w:lang w:eastAsia="ru-RU"/>
              </w:rPr>
              <w:t>на</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проектирование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40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08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c>
          <w:tcPr>
            <w:tcW w:w="273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1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1.7.11.2</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Дома </w:t>
            </w:r>
            <w:proofErr w:type="gramStart"/>
            <w:r w:rsidRPr="007625E6">
              <w:rPr>
                <w:rFonts w:ascii="Times New Roman" w:eastAsia="Times New Roman" w:hAnsi="Times New Roman" w:cs="Times New Roman"/>
                <w:sz w:val="28"/>
                <w:szCs w:val="28"/>
                <w:lang w:eastAsia="ru-RU"/>
              </w:rPr>
              <w:t>священ-</w:t>
            </w:r>
            <w:proofErr w:type="spellStart"/>
            <w:r w:rsidRPr="007625E6">
              <w:rPr>
                <w:rFonts w:ascii="Times New Roman" w:eastAsia="Times New Roman" w:hAnsi="Times New Roman" w:cs="Times New Roman"/>
                <w:sz w:val="28"/>
                <w:szCs w:val="28"/>
                <w:lang w:eastAsia="ru-RU"/>
              </w:rPr>
              <w:t>ников</w:t>
            </w:r>
            <w:proofErr w:type="spellEnd"/>
            <w:proofErr w:type="gramEnd"/>
            <w:r w:rsidRPr="007625E6">
              <w:rPr>
                <w:rFonts w:ascii="Times New Roman" w:eastAsia="Times New Roman" w:hAnsi="Times New Roman" w:cs="Times New Roman"/>
                <w:sz w:val="28"/>
                <w:szCs w:val="28"/>
                <w:lang w:eastAsia="ru-RU"/>
              </w:rPr>
              <w:t>, монастыри</w:t>
            </w:r>
          </w:p>
        </w:tc>
        <w:tc>
          <w:tcPr>
            <w:tcW w:w="340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c>
          <w:tcPr>
            <w:tcW w:w="2082"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739"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1465" w:type="dxa"/>
            <w:gridSpan w:val="10"/>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1.7.12</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кредитно-финансового обслуживания</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1.7.12.1</w:t>
            </w:r>
          </w:p>
        </w:tc>
        <w:tc>
          <w:tcPr>
            <w:tcW w:w="209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Отделения банков</w:t>
            </w:r>
          </w:p>
        </w:tc>
        <w:tc>
          <w:tcPr>
            <w:tcW w:w="2105"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16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0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операционная касса</w:t>
            </w:r>
          </w:p>
        </w:tc>
        <w:tc>
          <w:tcPr>
            <w:tcW w:w="23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операционная касса на 10-30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заданию на проектирование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64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090"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 2 </w:t>
            </w:r>
            <w:proofErr w:type="spellStart"/>
            <w:r w:rsidRPr="007625E6">
              <w:rPr>
                <w:rFonts w:ascii="Times New Roman" w:eastAsia="Times New Roman" w:hAnsi="Times New Roman" w:cs="Times New Roman"/>
                <w:sz w:val="28"/>
                <w:szCs w:val="28"/>
                <w:lang w:eastAsia="ru-RU"/>
              </w:rPr>
              <w:t>операцион</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ных</w:t>
            </w:r>
            <w:proofErr w:type="spellEnd"/>
            <w:r w:rsidRPr="007625E6">
              <w:rPr>
                <w:rFonts w:ascii="Times New Roman" w:eastAsia="Times New Roman" w:hAnsi="Times New Roman" w:cs="Times New Roman"/>
                <w:sz w:val="28"/>
                <w:szCs w:val="28"/>
                <w:lang w:eastAsia="ru-RU"/>
              </w:rPr>
              <w:t xml:space="preserve"> </w:t>
            </w:r>
            <w:proofErr w:type="gramStart"/>
            <w:r w:rsidRPr="007625E6">
              <w:rPr>
                <w:rFonts w:ascii="Times New Roman" w:eastAsia="Times New Roman" w:hAnsi="Times New Roman" w:cs="Times New Roman"/>
                <w:sz w:val="28"/>
                <w:szCs w:val="28"/>
                <w:lang w:eastAsia="ru-RU"/>
              </w:rPr>
              <w:t>кассах</w:t>
            </w:r>
            <w:proofErr w:type="gramEnd"/>
          </w:p>
        </w:tc>
        <w:tc>
          <w:tcPr>
            <w:tcW w:w="5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18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7 операционных кассах</w:t>
            </w:r>
          </w:p>
        </w:tc>
        <w:tc>
          <w:tcPr>
            <w:tcW w:w="5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745" w:type="dxa"/>
            <w:gridSpan w:val="4"/>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Расчетный </w:t>
            </w:r>
            <w:r w:rsidRPr="007625E6">
              <w:rPr>
                <w:rFonts w:ascii="Times New Roman" w:eastAsia="Times New Roman" w:hAnsi="Times New Roman" w:cs="Times New Roman"/>
                <w:sz w:val="28"/>
                <w:szCs w:val="28"/>
                <w:lang w:eastAsia="ru-RU"/>
              </w:rPr>
              <w:lastRenderedPageBreak/>
              <w:t>показатель максимально допустимого уровня территориальной доступности</w:t>
            </w:r>
          </w:p>
        </w:tc>
        <w:tc>
          <w:tcPr>
            <w:tcW w:w="20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Транспо</w:t>
            </w:r>
            <w:r w:rsidRPr="007625E6">
              <w:rPr>
                <w:rFonts w:ascii="Times New Roman" w:eastAsia="Times New Roman" w:hAnsi="Times New Roman" w:cs="Times New Roman"/>
                <w:sz w:val="28"/>
                <w:szCs w:val="28"/>
                <w:lang w:eastAsia="ru-RU"/>
              </w:rPr>
              <w:lastRenderedPageBreak/>
              <w:t>ртная доступность, минут</w:t>
            </w:r>
          </w:p>
        </w:tc>
        <w:tc>
          <w:tcPr>
            <w:tcW w:w="23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в пределах </w:t>
            </w:r>
            <w:r w:rsidRPr="007625E6">
              <w:rPr>
                <w:rFonts w:ascii="Times New Roman" w:eastAsia="Times New Roman" w:hAnsi="Times New Roman" w:cs="Times New Roman"/>
                <w:sz w:val="28"/>
                <w:szCs w:val="28"/>
                <w:lang w:eastAsia="ru-RU"/>
              </w:rPr>
              <w:lastRenderedPageBreak/>
              <w:t>транспортной доступности</w:t>
            </w:r>
          </w:p>
        </w:tc>
      </w:tr>
      <w:tr w:rsidR="007625E6" w:rsidRPr="007625E6" w:rsidTr="007625E6">
        <w:tc>
          <w:tcPr>
            <w:tcW w:w="11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1.7.12.2</w:t>
            </w:r>
          </w:p>
        </w:tc>
        <w:tc>
          <w:tcPr>
            <w:tcW w:w="20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Отделения и филиалы сберегательного банка</w:t>
            </w:r>
          </w:p>
        </w:tc>
        <w:tc>
          <w:tcPr>
            <w:tcW w:w="210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164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09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операционное место</w:t>
            </w:r>
          </w:p>
        </w:tc>
        <w:tc>
          <w:tcPr>
            <w:tcW w:w="23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операционное место на 2-3 тыс. человек;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операционное место на 1-2 тыс. человек</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828"/>
        <w:gridCol w:w="1375"/>
        <w:gridCol w:w="1485"/>
        <w:gridCol w:w="81"/>
        <w:gridCol w:w="1485"/>
        <w:gridCol w:w="1889"/>
        <w:gridCol w:w="1827"/>
        <w:gridCol w:w="614"/>
      </w:tblGrid>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03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5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3 операционных местах</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20 операционных местах</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4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сельские </w:t>
            </w:r>
            <w:r w:rsidRPr="007625E6">
              <w:rPr>
                <w:rFonts w:ascii="Times New Roman" w:eastAsia="Times New Roman" w:hAnsi="Times New Roman" w:cs="Times New Roman"/>
                <w:sz w:val="28"/>
                <w:szCs w:val="28"/>
                <w:lang w:eastAsia="ru-RU"/>
              </w:rPr>
              <w:lastRenderedPageBreak/>
              <w:t>населенные пункты: в пределах населенного пункта</w:t>
            </w:r>
          </w:p>
        </w:tc>
      </w:tr>
      <w:tr w:rsidR="007625E6" w:rsidRPr="007625E6" w:rsidTr="007625E6">
        <w:trPr>
          <w:trHeight w:val="375"/>
        </w:trPr>
        <w:tc>
          <w:tcPr>
            <w:tcW w:w="15073" w:type="dxa"/>
            <w:gridSpan w:val="8"/>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1.7.13</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почтовой связи</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1.7.13.1</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Отделения почтовой связи</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20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мощности объекта</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объект</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 нормам и правилам Министерства связи Российской Федерации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03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допустимой площади территории для размещения объекта</w:t>
            </w:r>
          </w:p>
        </w:tc>
        <w:tc>
          <w:tcPr>
            <w:tcW w:w="25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Размер земельного участка,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/объект</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Отделения связи микрорайона, жилого района,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 для обслуживаемого населения, групп:</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IV-V (до 9 тыс. чел.)</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0,07-0,08</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III-IV (9-18 тыс. чел.)</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0,09-0,1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II-III (20-25 тыс. чел.)</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0,11-0,12</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Отделения связи сельского поселения, </w:t>
            </w:r>
            <w:proofErr w:type="gramStart"/>
            <w:r w:rsidRPr="007625E6">
              <w:rPr>
                <w:rFonts w:ascii="Times New Roman" w:eastAsia="Times New Roman" w:hAnsi="Times New Roman" w:cs="Times New Roman"/>
                <w:sz w:val="28"/>
                <w:szCs w:val="28"/>
                <w:lang w:eastAsia="ru-RU"/>
              </w:rPr>
              <w:t>га</w:t>
            </w:r>
            <w:proofErr w:type="gramEnd"/>
            <w:r w:rsidRPr="007625E6">
              <w:rPr>
                <w:rFonts w:ascii="Times New Roman" w:eastAsia="Times New Roman" w:hAnsi="Times New Roman" w:cs="Times New Roman"/>
                <w:sz w:val="28"/>
                <w:szCs w:val="28"/>
                <w:lang w:eastAsia="ru-RU"/>
              </w:rPr>
              <w:t>, для обслуживаемого населения, групп</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V-VI </w:t>
            </w:r>
            <w:r w:rsidRPr="007625E6">
              <w:rPr>
                <w:rFonts w:ascii="Times New Roman" w:eastAsia="Times New Roman" w:hAnsi="Times New Roman" w:cs="Times New Roman"/>
                <w:sz w:val="28"/>
                <w:szCs w:val="28"/>
                <w:lang w:eastAsia="ru-RU"/>
              </w:rPr>
              <w:lastRenderedPageBreak/>
              <w:t>(0,5-2 тыс. чел.)</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0</w:t>
            </w:r>
            <w:r w:rsidRPr="007625E6">
              <w:rPr>
                <w:rFonts w:ascii="Times New Roman" w:eastAsia="Times New Roman" w:hAnsi="Times New Roman" w:cs="Times New Roman"/>
                <w:sz w:val="28"/>
                <w:szCs w:val="28"/>
                <w:lang w:eastAsia="ru-RU"/>
              </w:rPr>
              <w:lastRenderedPageBreak/>
              <w:t>,3-0,35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III-IV (2-6 тыс. чел.)</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0,4-0,45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4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w:t>
            </w:r>
            <w:proofErr w:type="gramStart"/>
            <w:r w:rsidRPr="007625E6">
              <w:rPr>
                <w:rFonts w:ascii="Times New Roman" w:eastAsia="Times New Roman" w:hAnsi="Times New Roman" w:cs="Times New Roman"/>
                <w:sz w:val="28"/>
                <w:szCs w:val="28"/>
                <w:lang w:eastAsia="ru-RU"/>
              </w:rPr>
              <w:t>м</w:t>
            </w:r>
            <w:proofErr w:type="gramEnd"/>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городские населенные пункты: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многоэтажная и </w:t>
            </w:r>
            <w:proofErr w:type="spellStart"/>
            <w:r w:rsidRPr="007625E6">
              <w:rPr>
                <w:rFonts w:ascii="Times New Roman" w:eastAsia="Times New Roman" w:hAnsi="Times New Roman" w:cs="Times New Roman"/>
                <w:sz w:val="28"/>
                <w:szCs w:val="28"/>
                <w:lang w:eastAsia="ru-RU"/>
              </w:rPr>
              <w:t>среднеэтажная</w:t>
            </w:r>
            <w:proofErr w:type="spellEnd"/>
            <w:r w:rsidRPr="007625E6">
              <w:rPr>
                <w:rFonts w:ascii="Times New Roman" w:eastAsia="Times New Roman" w:hAnsi="Times New Roman" w:cs="Times New Roman"/>
                <w:sz w:val="28"/>
                <w:szCs w:val="28"/>
                <w:lang w:eastAsia="ru-RU"/>
              </w:rPr>
              <w:t xml:space="preserve"> жилая застройка - 500;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индивидуальная и малоэтажная жилая застройка - 800;</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сельские населенные пункты: в пределах населенного пункта</w:t>
            </w:r>
          </w:p>
        </w:tc>
      </w:tr>
      <w:tr w:rsidR="007625E6" w:rsidRPr="007625E6" w:rsidTr="007625E6">
        <w:tc>
          <w:tcPr>
            <w:tcW w:w="15073" w:type="dxa"/>
            <w:gridSpan w:val="8"/>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1.7.14</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транспортного обслуживания</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1.7.14.1</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7625E6">
              <w:rPr>
                <w:rFonts w:ascii="Times New Roman" w:eastAsia="Times New Roman" w:hAnsi="Times New Roman" w:cs="Times New Roman"/>
                <w:sz w:val="28"/>
                <w:szCs w:val="28"/>
                <w:lang w:eastAsia="ru-RU"/>
              </w:rPr>
              <w:t>Сооруже-ния</w:t>
            </w:r>
            <w:proofErr w:type="spellEnd"/>
            <w:proofErr w:type="gramEnd"/>
            <w:r w:rsidRPr="007625E6">
              <w:rPr>
                <w:rFonts w:ascii="Times New Roman" w:eastAsia="Times New Roman" w:hAnsi="Times New Roman" w:cs="Times New Roman"/>
                <w:sz w:val="28"/>
                <w:szCs w:val="28"/>
                <w:lang w:eastAsia="ru-RU"/>
              </w:rPr>
              <w:t xml:space="preserve"> и </w:t>
            </w:r>
            <w:proofErr w:type="spellStart"/>
            <w:r w:rsidRPr="007625E6">
              <w:rPr>
                <w:rFonts w:ascii="Times New Roman" w:eastAsia="Times New Roman" w:hAnsi="Times New Roman" w:cs="Times New Roman"/>
                <w:sz w:val="28"/>
                <w:szCs w:val="28"/>
                <w:lang w:eastAsia="ru-RU"/>
              </w:rPr>
              <w:t>устройст-ва</w:t>
            </w:r>
            <w:proofErr w:type="spellEnd"/>
            <w:r w:rsidRPr="007625E6">
              <w:rPr>
                <w:rFonts w:ascii="Times New Roman" w:eastAsia="Times New Roman" w:hAnsi="Times New Roman" w:cs="Times New Roman"/>
                <w:sz w:val="28"/>
                <w:szCs w:val="28"/>
                <w:lang w:eastAsia="ru-RU"/>
              </w:rPr>
              <w:t xml:space="preserve"> для хранения и обслужи-</w:t>
            </w:r>
            <w:proofErr w:type="spellStart"/>
            <w:r w:rsidRPr="007625E6">
              <w:rPr>
                <w:rFonts w:ascii="Times New Roman" w:eastAsia="Times New Roman" w:hAnsi="Times New Roman" w:cs="Times New Roman"/>
                <w:sz w:val="28"/>
                <w:szCs w:val="28"/>
                <w:lang w:eastAsia="ru-RU"/>
              </w:rPr>
              <w:t>вания</w:t>
            </w:r>
            <w:proofErr w:type="spellEnd"/>
            <w:r w:rsidRPr="007625E6">
              <w:rPr>
                <w:rFonts w:ascii="Times New Roman" w:eastAsia="Times New Roman" w:hAnsi="Times New Roman" w:cs="Times New Roman"/>
                <w:sz w:val="28"/>
                <w:szCs w:val="28"/>
                <w:lang w:eastAsia="ru-RU"/>
              </w:rPr>
              <w:t xml:space="preserve"> транспорт-</w:t>
            </w:r>
            <w:proofErr w:type="spellStart"/>
            <w:r w:rsidRPr="007625E6">
              <w:rPr>
                <w:rFonts w:ascii="Times New Roman" w:eastAsia="Times New Roman" w:hAnsi="Times New Roman" w:cs="Times New Roman"/>
                <w:sz w:val="28"/>
                <w:szCs w:val="28"/>
                <w:lang w:eastAsia="ru-RU"/>
              </w:rPr>
              <w:t>ных</w:t>
            </w:r>
            <w:proofErr w:type="spellEnd"/>
            <w:r w:rsidRPr="007625E6">
              <w:rPr>
                <w:rFonts w:ascii="Times New Roman" w:eastAsia="Times New Roman" w:hAnsi="Times New Roman" w:cs="Times New Roman"/>
                <w:sz w:val="28"/>
                <w:szCs w:val="28"/>
                <w:lang w:eastAsia="ru-RU"/>
              </w:rPr>
              <w:t xml:space="preserve"> средств</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2038" w:type="dxa"/>
            <w:gridSpan w:val="2"/>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 количеством объектов</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обеспеченности гаражами и открытыми стоянками для постоянного хранения легковых автомобилей, %</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90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25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Уровень обеспеченности стоянками для временного хранения </w:t>
            </w:r>
            <w:r w:rsidRPr="007625E6">
              <w:rPr>
                <w:rFonts w:ascii="Times New Roman" w:eastAsia="Times New Roman" w:hAnsi="Times New Roman" w:cs="Times New Roman"/>
                <w:sz w:val="28"/>
                <w:szCs w:val="28"/>
                <w:lang w:eastAsia="ru-RU"/>
              </w:rPr>
              <w:lastRenderedPageBreak/>
              <w:t>легковых автомобилей, %</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Не менее чем для 70% расчетного парка индивидуальных легковых автомобилей, в </w:t>
            </w:r>
            <w:r w:rsidRPr="007625E6">
              <w:rPr>
                <w:rFonts w:ascii="Times New Roman" w:eastAsia="Times New Roman" w:hAnsi="Times New Roman" w:cs="Times New Roman"/>
                <w:sz w:val="28"/>
                <w:szCs w:val="28"/>
                <w:lang w:eastAsia="ru-RU"/>
              </w:rPr>
              <w:lastRenderedPageBreak/>
              <w:t>том числе:</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жилые районы</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промышленные и коммунально-складские зоны (районы)</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общегородские и </w:t>
            </w:r>
            <w:proofErr w:type="gramStart"/>
            <w:r w:rsidRPr="007625E6">
              <w:rPr>
                <w:rFonts w:ascii="Times New Roman" w:eastAsia="Times New Roman" w:hAnsi="Times New Roman" w:cs="Times New Roman"/>
                <w:sz w:val="28"/>
                <w:szCs w:val="28"/>
                <w:lang w:eastAsia="ru-RU"/>
              </w:rPr>
              <w:t>специализирован-</w:t>
            </w:r>
            <w:proofErr w:type="spellStart"/>
            <w:r w:rsidRPr="007625E6">
              <w:rPr>
                <w:rFonts w:ascii="Times New Roman" w:eastAsia="Times New Roman" w:hAnsi="Times New Roman" w:cs="Times New Roman"/>
                <w:sz w:val="28"/>
                <w:szCs w:val="28"/>
                <w:lang w:eastAsia="ru-RU"/>
              </w:rPr>
              <w:t>ные</w:t>
            </w:r>
            <w:proofErr w:type="spellEnd"/>
            <w:proofErr w:type="gramEnd"/>
            <w:r w:rsidRPr="007625E6">
              <w:rPr>
                <w:rFonts w:ascii="Times New Roman" w:eastAsia="Times New Roman" w:hAnsi="Times New Roman" w:cs="Times New Roman"/>
                <w:sz w:val="28"/>
                <w:szCs w:val="28"/>
                <w:lang w:eastAsia="ru-RU"/>
              </w:rPr>
              <w:t xml:space="preserve"> центры</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зоны массового кратковременного отдыха</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w:t>
            </w:r>
          </w:p>
        </w:tc>
      </w:tr>
      <w:tr w:rsidR="007625E6" w:rsidRPr="007625E6" w:rsidTr="007625E6">
        <w:tc>
          <w:tcPr>
            <w:tcW w:w="15073" w:type="dxa"/>
            <w:gridSpan w:val="8"/>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143" w:type="dxa"/>
            <w:gridSpan w:val="3"/>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5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гаражей и стоянок для постоянного хранения автомобилей, </w:t>
            </w:r>
            <w:proofErr w:type="gramStart"/>
            <w:r w:rsidRPr="007625E6">
              <w:rPr>
                <w:rFonts w:ascii="Times New Roman" w:eastAsia="Times New Roman" w:hAnsi="Times New Roman" w:cs="Times New Roman"/>
                <w:sz w:val="28"/>
                <w:szCs w:val="28"/>
                <w:lang w:eastAsia="ru-RU"/>
              </w:rPr>
              <w:t>м</w:t>
            </w:r>
            <w:proofErr w:type="gramEnd"/>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новом строительстве</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районах реконструкции или с неблагоприятной гидрогеологической обстановкой</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1500</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143" w:type="dxa"/>
            <w:gridSpan w:val="3"/>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54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Пешеходная доступность стоянок временного хранения легковых </w:t>
            </w:r>
            <w:r w:rsidRPr="007625E6">
              <w:rPr>
                <w:rFonts w:ascii="Times New Roman" w:eastAsia="Times New Roman" w:hAnsi="Times New Roman" w:cs="Times New Roman"/>
                <w:sz w:val="28"/>
                <w:szCs w:val="28"/>
                <w:lang w:eastAsia="ru-RU"/>
              </w:rPr>
              <w:lastRenderedPageBreak/>
              <w:t>автомобилей</w:t>
            </w: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до входов в жилые дома</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100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до пассажирских помещений вокзалов, </w:t>
            </w:r>
            <w:r w:rsidRPr="007625E6">
              <w:rPr>
                <w:rFonts w:ascii="Times New Roman" w:eastAsia="Times New Roman" w:hAnsi="Times New Roman" w:cs="Times New Roman"/>
                <w:sz w:val="28"/>
                <w:szCs w:val="28"/>
                <w:lang w:eastAsia="ru-RU"/>
              </w:rPr>
              <w:lastRenderedPageBreak/>
              <w:t>входов в места крупных учреждений торговли и общественного питания</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прочих учреждений и предприятий обслуживания населения и административных зданий</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250</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06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до входов в парки, на выставки и стадионы</w:t>
            </w:r>
          </w:p>
        </w:tc>
        <w:tc>
          <w:tcPr>
            <w:tcW w:w="8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400</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1.7.14.2</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Транспортно-логистические центры</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Расчетные показатели минимально допустимого уровня обеспеченности</w:t>
            </w:r>
          </w:p>
        </w:tc>
        <w:tc>
          <w:tcPr>
            <w:tcW w:w="203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 количеством объектов</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Минимальное количество объектов в границах субъекта Федерации, единиц</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4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Уровень территориальной доступности для населения, минут</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c>
          <w:tcPr>
            <w:tcW w:w="15073" w:type="dxa"/>
            <w:gridSpan w:val="8"/>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1.7.15</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обеспечения доступности жилых объектов, объектов </w:t>
            </w:r>
            <w:r w:rsidRPr="007625E6">
              <w:rPr>
                <w:rFonts w:ascii="Times New Roman" w:eastAsia="Times New Roman" w:hAnsi="Times New Roman" w:cs="Times New Roman"/>
                <w:sz w:val="28"/>
                <w:szCs w:val="28"/>
                <w:lang w:eastAsia="ru-RU"/>
              </w:rPr>
              <w:lastRenderedPageBreak/>
              <w:t>социальной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инфраструктуры для инвалидов и маломобильных групп населения</w:t>
            </w:r>
          </w:p>
        </w:tc>
      </w:tr>
      <w:tr w:rsidR="007625E6" w:rsidRPr="007625E6" w:rsidTr="007625E6">
        <w:tc>
          <w:tcPr>
            <w:tcW w:w="116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1.7.15.1</w:t>
            </w:r>
          </w:p>
        </w:tc>
        <w:tc>
          <w:tcPr>
            <w:tcW w:w="335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Доступ-</w:t>
            </w:r>
            <w:proofErr w:type="spellStart"/>
            <w:r w:rsidRPr="007625E6">
              <w:rPr>
                <w:rFonts w:ascii="Times New Roman" w:eastAsia="Times New Roman" w:hAnsi="Times New Roman" w:cs="Times New Roman"/>
                <w:sz w:val="28"/>
                <w:szCs w:val="28"/>
                <w:lang w:eastAsia="ru-RU"/>
              </w:rPr>
              <w:t>ность</w:t>
            </w:r>
            <w:proofErr w:type="spellEnd"/>
            <w:proofErr w:type="gramEnd"/>
            <w:r w:rsidRPr="007625E6">
              <w:rPr>
                <w:rFonts w:ascii="Times New Roman" w:eastAsia="Times New Roman" w:hAnsi="Times New Roman" w:cs="Times New Roman"/>
                <w:sz w:val="28"/>
                <w:szCs w:val="28"/>
                <w:lang w:eastAsia="ru-RU"/>
              </w:rPr>
              <w:t xml:space="preserve"> жилых объектов, объектов соц.</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инфра-структуры</w:t>
            </w:r>
            <w:proofErr w:type="gramEnd"/>
            <w:r w:rsidRPr="007625E6">
              <w:rPr>
                <w:rFonts w:ascii="Times New Roman" w:eastAsia="Times New Roman" w:hAnsi="Times New Roman" w:cs="Times New Roman"/>
                <w:sz w:val="28"/>
                <w:szCs w:val="28"/>
                <w:lang w:eastAsia="ru-RU"/>
              </w:rPr>
              <w:t xml:space="preserve"> для инвалидов и </w:t>
            </w:r>
            <w:proofErr w:type="spellStart"/>
            <w:r w:rsidRPr="007625E6">
              <w:rPr>
                <w:rFonts w:ascii="Times New Roman" w:eastAsia="Times New Roman" w:hAnsi="Times New Roman" w:cs="Times New Roman"/>
                <w:sz w:val="28"/>
                <w:szCs w:val="28"/>
                <w:lang w:eastAsia="ru-RU"/>
              </w:rPr>
              <w:t>маломоби-льных</w:t>
            </w:r>
            <w:proofErr w:type="spellEnd"/>
            <w:r w:rsidRPr="007625E6">
              <w:rPr>
                <w:rFonts w:ascii="Times New Roman" w:eastAsia="Times New Roman" w:hAnsi="Times New Roman" w:cs="Times New Roman"/>
                <w:sz w:val="28"/>
                <w:szCs w:val="28"/>
                <w:lang w:eastAsia="ru-RU"/>
              </w:rPr>
              <w:t xml:space="preserve"> групп населения</w:t>
            </w:r>
          </w:p>
        </w:tc>
        <w:tc>
          <w:tcPr>
            <w:tcW w:w="2128"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201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минимально допустимого уровня обеспеченности количеством и назначением объектов</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специализированные жилые дома или группы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квартир для инвалидов колясочников, чел/</w:t>
            </w:r>
            <w:proofErr w:type="spellStart"/>
            <w:r w:rsidRPr="007625E6">
              <w:rPr>
                <w:rFonts w:ascii="Times New Roman" w:eastAsia="Times New Roman" w:hAnsi="Times New Roman" w:cs="Times New Roman"/>
                <w:sz w:val="28"/>
                <w:szCs w:val="28"/>
                <w:lang w:eastAsia="ru-RU"/>
              </w:rPr>
              <w:t>тыс</w:t>
            </w:r>
            <w:proofErr w:type="gramStart"/>
            <w:r w:rsidRPr="007625E6">
              <w:rPr>
                <w:rFonts w:ascii="Times New Roman" w:eastAsia="Times New Roman" w:hAnsi="Times New Roman" w:cs="Times New Roman"/>
                <w:sz w:val="28"/>
                <w:szCs w:val="28"/>
                <w:lang w:eastAsia="ru-RU"/>
              </w:rPr>
              <w:t>.ч</w:t>
            </w:r>
            <w:proofErr w:type="gramEnd"/>
            <w:r w:rsidRPr="007625E6">
              <w:rPr>
                <w:rFonts w:ascii="Times New Roman" w:eastAsia="Times New Roman" w:hAnsi="Times New Roman" w:cs="Times New Roman"/>
                <w:sz w:val="28"/>
                <w:szCs w:val="28"/>
                <w:lang w:eastAsia="ru-RU"/>
              </w:rPr>
              <w:t>ел</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Перечень объектов, доступных для инвалидов и других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маломобильных групп населения</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здания и сооружения; объекты культуры и культурно-зрелищные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(театры, библиотеки, музеи, места отправления религиозных обрядов и т. 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объекты и учреждения образования и науки, здравоохранения и социальной защиты населения; объекты торговли, </w:t>
            </w:r>
            <w:r w:rsidRPr="007625E6">
              <w:rPr>
                <w:rFonts w:ascii="Times New Roman" w:eastAsia="Times New Roman" w:hAnsi="Times New Roman" w:cs="Times New Roman"/>
                <w:sz w:val="28"/>
                <w:szCs w:val="28"/>
                <w:lang w:eastAsia="ru-RU"/>
              </w:rPr>
              <w:lastRenderedPageBreak/>
              <w:t>общественного питания и бытового обслуживания населения, финансово-банковские учреждения; гостиницы, мотели,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иные места временного проживания; физкультурно-оздоровительные, спортивные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w:t>
            </w:r>
            <w:r w:rsidRPr="007625E6">
              <w:rPr>
                <w:rFonts w:ascii="Times New Roman" w:eastAsia="Times New Roman" w:hAnsi="Times New Roman" w:cs="Times New Roman"/>
                <w:sz w:val="28"/>
                <w:szCs w:val="28"/>
                <w:lang w:eastAsia="ru-RU"/>
              </w:rPr>
              <w:lastRenderedPageBreak/>
              <w:t>население; станции и остановки всех видов городского и пригородного транспорта;</w:t>
            </w:r>
            <w:proofErr w:type="gramEnd"/>
            <w:r w:rsidRPr="007625E6">
              <w:rPr>
                <w:rFonts w:ascii="Times New Roman" w:eastAsia="Times New Roman" w:hAnsi="Times New Roman" w:cs="Times New Roman"/>
                <w:sz w:val="28"/>
                <w:szCs w:val="28"/>
                <w:lang w:eastAsia="ru-RU"/>
              </w:rPr>
              <w:t xml:space="preserve"> почтов</w:t>
            </w:r>
            <w:proofErr w:type="gramStart"/>
            <w:r w:rsidRPr="007625E6">
              <w:rPr>
                <w:rFonts w:ascii="Times New Roman" w:eastAsia="Times New Roman" w:hAnsi="Times New Roman" w:cs="Times New Roman"/>
                <w:sz w:val="28"/>
                <w:szCs w:val="28"/>
                <w:lang w:eastAsia="ru-RU"/>
              </w:rPr>
              <w:t>о-</w:t>
            </w:r>
            <w:proofErr w:type="gramEnd"/>
            <w:r w:rsidRPr="007625E6">
              <w:rPr>
                <w:rFonts w:ascii="Times New Roman" w:eastAsia="Times New Roman" w:hAnsi="Times New Roman" w:cs="Times New Roman"/>
                <w:sz w:val="28"/>
                <w:szCs w:val="28"/>
                <w:lang w:eastAsia="ru-RU"/>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4143"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54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88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зависит от вида и назначения объекта</w:t>
            </w:r>
          </w:p>
        </w:tc>
      </w:tr>
      <w:tr w:rsidR="007625E6" w:rsidRPr="007625E6" w:rsidTr="007625E6">
        <w:trPr>
          <w:trHeight w:val="750"/>
        </w:trPr>
        <w:tc>
          <w:tcPr>
            <w:tcW w:w="15073" w:type="dxa"/>
            <w:gridSpan w:val="8"/>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Проектные решения объектов, доступных для маломобильных групп населения, должны обеспечивать: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досягаемость мест целевого посещения и беспрепятственность перемещения внутри зданий и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безопасность путей движения (в том числе эвакуационных), а также мест проживания, обслуживания и приложения труда;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w:t>
            </w:r>
            <w:r w:rsidRPr="007625E6">
              <w:rPr>
                <w:rFonts w:ascii="Times New Roman" w:eastAsia="Times New Roman" w:hAnsi="Times New Roman" w:cs="Times New Roman"/>
                <w:sz w:val="28"/>
                <w:szCs w:val="28"/>
                <w:lang w:eastAsia="ru-RU"/>
              </w:rPr>
              <w:lastRenderedPageBreak/>
              <w:t>том числе для самообслуживания), получать услуги, участвовать в трудовом и учебном процессе и т. 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удобство и комфорт среды жизнедеятельности.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Опасные для инвалидов участки и пространства следует огораживать бортовым камнем высотой не менее 0,1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Объекты социальной инфраструктуры должны оснащаться следующими специальными приспособлениями и оборудованием: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телефонами-автоматами или иными средствами связи, доступными для инвалидов;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санитарно-гигиеническими помещениями;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пандусами и поручнями у лестниц при входах в здания;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 специальными указателями маршрутов движения инвалидов по территории вокзалов, парков и других рекреационных зон;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w:t>
            </w:r>
            <w:r w:rsidRPr="007625E6">
              <w:rPr>
                <w:rFonts w:ascii="Times New Roman" w:eastAsia="Times New Roman" w:hAnsi="Times New Roman" w:cs="Times New Roman"/>
                <w:sz w:val="28"/>
                <w:szCs w:val="28"/>
                <w:lang w:eastAsia="ru-RU"/>
              </w:rPr>
              <w:lastRenderedPageBreak/>
              <w:t>высадки пассажиров;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Эвакуационные выходы и пути должны проектироваться из </w:t>
            </w:r>
            <w:proofErr w:type="spellStart"/>
            <w:r w:rsidRPr="007625E6">
              <w:rPr>
                <w:rFonts w:ascii="Times New Roman" w:eastAsia="Times New Roman" w:hAnsi="Times New Roman" w:cs="Times New Roman"/>
                <w:sz w:val="28"/>
                <w:szCs w:val="28"/>
                <w:lang w:eastAsia="ru-RU"/>
              </w:rPr>
              <w:t>непожароопасных</w:t>
            </w:r>
            <w:proofErr w:type="spellEnd"/>
            <w:r w:rsidRPr="007625E6">
              <w:rPr>
                <w:rFonts w:ascii="Times New Roman" w:eastAsia="Times New Roman" w:hAnsi="Times New Roman" w:cs="Times New Roman"/>
                <w:sz w:val="28"/>
                <w:szCs w:val="28"/>
                <w:lang w:eastAsia="ru-RU"/>
              </w:rPr>
              <w:t xml:space="preserve"> материалов и соответствовать требованиям СНиП 35-01-2001, СНиП 21-01-97*.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В условиях сложившейся застройки при невозможности </w:t>
            </w:r>
            <w:proofErr w:type="gramStart"/>
            <w:r w:rsidRPr="007625E6">
              <w:rPr>
                <w:rFonts w:ascii="Times New Roman" w:eastAsia="Times New Roman" w:hAnsi="Times New Roman" w:cs="Times New Roman"/>
                <w:sz w:val="28"/>
                <w:szCs w:val="28"/>
                <w:lang w:eastAsia="ru-RU"/>
              </w:rPr>
              <w:t>достижения нормативных параметров ширины пути движения</w:t>
            </w:r>
            <w:proofErr w:type="gramEnd"/>
            <w:r w:rsidRPr="007625E6">
              <w:rPr>
                <w:rFonts w:ascii="Times New Roman" w:eastAsia="Times New Roman" w:hAnsi="Times New Roman" w:cs="Times New Roman"/>
                <w:sz w:val="28"/>
                <w:szCs w:val="28"/>
                <w:lang w:eastAsia="ru-RU"/>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7625E6">
              <w:rPr>
                <w:rFonts w:ascii="Times New Roman" w:eastAsia="Times New Roman" w:hAnsi="Times New Roman" w:cs="Times New Roman"/>
                <w:sz w:val="28"/>
                <w:szCs w:val="28"/>
                <w:lang w:eastAsia="ru-RU"/>
              </w:rPr>
              <w:t xml:space="preserve"> высотой не менее 0,7 м и т.п.</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 автомобильных стоянках при специализированных зданиях и </w:t>
            </w:r>
            <w:r w:rsidRPr="007625E6">
              <w:rPr>
                <w:rFonts w:ascii="Times New Roman" w:eastAsia="Times New Roman" w:hAnsi="Times New Roman" w:cs="Times New Roman"/>
                <w:sz w:val="28"/>
                <w:szCs w:val="28"/>
                <w:lang w:eastAsia="ru-RU"/>
              </w:rPr>
              <w:lastRenderedPageBreak/>
              <w:t>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Места парковки оснащаются знаками, применяемыми в международной практике.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7625E6">
              <w:rPr>
                <w:rFonts w:ascii="Times New Roman" w:eastAsia="Times New Roman" w:hAnsi="Times New Roman" w:cs="Times New Roman"/>
                <w:sz w:val="28"/>
                <w:szCs w:val="28"/>
                <w:lang w:eastAsia="ru-RU"/>
              </w:rPr>
              <w:t>нетравмирующие</w:t>
            </w:r>
            <w:proofErr w:type="spellEnd"/>
            <w:r w:rsidRPr="007625E6">
              <w:rPr>
                <w:rFonts w:ascii="Times New Roman" w:eastAsia="Times New Roman" w:hAnsi="Times New Roman" w:cs="Times New Roman"/>
                <w:sz w:val="28"/>
                <w:szCs w:val="28"/>
                <w:lang w:eastAsia="ru-RU"/>
              </w:rPr>
              <w:t xml:space="preserve"> древесно-кустарниковые породы.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83"/>
        <w:gridCol w:w="1676"/>
        <w:gridCol w:w="1504"/>
        <w:gridCol w:w="1322"/>
        <w:gridCol w:w="1676"/>
        <w:gridCol w:w="2323"/>
      </w:tblGrid>
      <w:tr w:rsidR="007625E6" w:rsidRPr="007625E6" w:rsidTr="007625E6">
        <w:trPr>
          <w:trHeight w:val="360"/>
        </w:trPr>
        <w:tc>
          <w:tcPr>
            <w:tcW w:w="1119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1.7.16</w:t>
            </w:r>
            <w:proofErr w:type="gramStart"/>
            <w:r w:rsidRPr="007625E6">
              <w:rPr>
                <w:rFonts w:ascii="Times New Roman" w:eastAsia="Times New Roman" w:hAnsi="Times New Roman" w:cs="Times New Roman"/>
                <w:sz w:val="28"/>
                <w:szCs w:val="28"/>
                <w:lang w:eastAsia="ru-RU"/>
              </w:rPr>
              <w:t xml:space="preserve"> В</w:t>
            </w:r>
            <w:proofErr w:type="gramEnd"/>
            <w:r w:rsidRPr="007625E6">
              <w:rPr>
                <w:rFonts w:ascii="Times New Roman" w:eastAsia="Times New Roman" w:hAnsi="Times New Roman" w:cs="Times New Roman"/>
                <w:sz w:val="28"/>
                <w:szCs w:val="28"/>
                <w:lang w:eastAsia="ru-RU"/>
              </w:rPr>
              <w:t xml:space="preserve"> области обеспечения инженерной подготовки и защиты территории</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1.7.16.1</w:t>
            </w:r>
          </w:p>
        </w:tc>
        <w:tc>
          <w:tcPr>
            <w:tcW w:w="18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Инженер-</w:t>
            </w:r>
            <w:proofErr w:type="spellStart"/>
            <w:r w:rsidRPr="007625E6">
              <w:rPr>
                <w:rFonts w:ascii="Times New Roman" w:eastAsia="Times New Roman" w:hAnsi="Times New Roman" w:cs="Times New Roman"/>
                <w:sz w:val="28"/>
                <w:szCs w:val="28"/>
                <w:lang w:eastAsia="ru-RU"/>
              </w:rPr>
              <w:t>ная</w:t>
            </w:r>
            <w:proofErr w:type="spellEnd"/>
            <w:proofErr w:type="gramEnd"/>
            <w:r w:rsidRPr="007625E6">
              <w:rPr>
                <w:rFonts w:ascii="Times New Roman" w:eastAsia="Times New Roman" w:hAnsi="Times New Roman" w:cs="Times New Roman"/>
                <w:sz w:val="28"/>
                <w:szCs w:val="28"/>
                <w:lang w:eastAsia="ru-RU"/>
              </w:rPr>
              <w:t xml:space="preserve"> подготовка и защита территории</w:t>
            </w:r>
          </w:p>
        </w:tc>
        <w:tc>
          <w:tcPr>
            <w:tcW w:w="210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w:t>
            </w:r>
            <w:proofErr w:type="gramStart"/>
            <w:r w:rsidRPr="007625E6">
              <w:rPr>
                <w:rFonts w:ascii="Times New Roman" w:eastAsia="Times New Roman" w:hAnsi="Times New Roman" w:cs="Times New Roman"/>
                <w:sz w:val="28"/>
                <w:szCs w:val="28"/>
                <w:lang w:eastAsia="ru-RU"/>
              </w:rPr>
              <w:t>обеспечен-</w:t>
            </w:r>
            <w:proofErr w:type="spellStart"/>
            <w:r w:rsidRPr="007625E6">
              <w:rPr>
                <w:rFonts w:ascii="Times New Roman" w:eastAsia="Times New Roman" w:hAnsi="Times New Roman" w:cs="Times New Roman"/>
                <w:sz w:val="28"/>
                <w:szCs w:val="28"/>
                <w:lang w:eastAsia="ru-RU"/>
              </w:rPr>
              <w:t>ности</w:t>
            </w:r>
            <w:proofErr w:type="spellEnd"/>
            <w:proofErr w:type="gramEnd"/>
          </w:p>
        </w:tc>
        <w:tc>
          <w:tcPr>
            <w:tcW w:w="331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Необходимо обеспечивать соблюдение расчетного гидрогеологического режима грунтов оснований, а также предотвращение развития </w:t>
            </w:r>
            <w:r w:rsidRPr="007625E6">
              <w:rPr>
                <w:rFonts w:ascii="Times New Roman" w:eastAsia="Times New Roman" w:hAnsi="Times New Roman" w:cs="Times New Roman"/>
                <w:sz w:val="28"/>
                <w:szCs w:val="28"/>
                <w:lang w:eastAsia="ru-RU"/>
              </w:rPr>
              <w:lastRenderedPageBreak/>
              <w:t>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1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w:t>
            </w:r>
            <w:proofErr w:type="gramStart"/>
            <w:r w:rsidRPr="007625E6">
              <w:rPr>
                <w:rFonts w:ascii="Times New Roman" w:eastAsia="Times New Roman" w:hAnsi="Times New Roman" w:cs="Times New Roman"/>
                <w:sz w:val="28"/>
                <w:szCs w:val="28"/>
                <w:lang w:eastAsia="ru-RU"/>
              </w:rPr>
              <w:t>м</w:t>
            </w:r>
            <w:proofErr w:type="gramEnd"/>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0,5</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310"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Средние коэффициенты стока</w:t>
            </w:r>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Общественно-деловая зона - 0,9</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Жилая зона (с преобладанием</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многоэтажной жилой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застройки) - 0,6</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Жилая зона (с преобладанием</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малоэтажной жилой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застройки) - 0,4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примечания: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5415" w:type="dxa"/>
            <w:gridSpan w:val="3"/>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w:t>
            </w:r>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Не нормируется</w:t>
            </w:r>
          </w:p>
        </w:tc>
      </w:tr>
      <w:tr w:rsidR="007625E6" w:rsidRPr="007625E6" w:rsidTr="007625E6">
        <w:trPr>
          <w:trHeight w:val="375"/>
        </w:trPr>
        <w:tc>
          <w:tcPr>
            <w:tcW w:w="1119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Принятие градостроительных решений должно основываться на результатах тщательного анализа инженерно-геологической обстановки и </w:t>
            </w:r>
            <w:r w:rsidRPr="007625E6">
              <w:rPr>
                <w:rFonts w:ascii="Times New Roman" w:eastAsia="Times New Roman" w:hAnsi="Times New Roman" w:cs="Times New Roman"/>
                <w:sz w:val="28"/>
                <w:szCs w:val="28"/>
                <w:lang w:eastAsia="ru-RU"/>
              </w:rPr>
              <w:lastRenderedPageBreak/>
              <w:t xml:space="preserve">действующих </w:t>
            </w:r>
            <w:proofErr w:type="spellStart"/>
            <w:r w:rsidRPr="007625E6">
              <w:rPr>
                <w:rFonts w:ascii="Times New Roman" w:eastAsia="Times New Roman" w:hAnsi="Times New Roman" w:cs="Times New Roman"/>
                <w:sz w:val="28"/>
                <w:szCs w:val="28"/>
                <w:lang w:eastAsia="ru-RU"/>
              </w:rPr>
              <w:t>экзодинамических</w:t>
            </w:r>
            <w:proofErr w:type="spellEnd"/>
            <w:r w:rsidRPr="007625E6">
              <w:rPr>
                <w:rFonts w:ascii="Times New Roman" w:eastAsia="Times New Roman" w:hAnsi="Times New Roman" w:cs="Times New Roman"/>
                <w:sz w:val="28"/>
                <w:szCs w:val="28"/>
                <w:lang w:eastAsia="ru-RU"/>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проектировании инженерной защиты следует обеспечивать (предусматривать):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производство работ способами, не приводящими к появлению новых и (или) интенсификации действующих геологических процессов;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сохранение заповедных зон, ландшафтов, исторических объектов и т. 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надлежащее архитектурное оформление сооружений инженерной защиты;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сочетание с мероприятиями по охране окружающей среды;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Сооружения и мероприятия по защите от опасных геологических процессов должны выполняться в соответствии с требованиями СНиП 22-02-2003.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Рекультивацию и благоустройство территорий следует производить с учетом требований ГОСТ 17.5.3.04-83* и ГОСТ 17.5.3.05-84.</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Сооружения и мероприятия для защиты от подтопления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Защита от подтопления должна включать: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защиту населения от опасных явлений, связанных с пропуском паводковых вод в весенне-осенний период, при половодье;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локальную защиту зданий, сооружений, грунтов оснований и защиту застроенной территории в целом;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защиту сельскохозяйственных земель и природных ландшафтов, сохранение природных систем, имеющих особую научную или культурную </w:t>
            </w:r>
            <w:r w:rsidRPr="007625E6">
              <w:rPr>
                <w:rFonts w:ascii="Times New Roman" w:eastAsia="Times New Roman" w:hAnsi="Times New Roman" w:cs="Times New Roman"/>
                <w:sz w:val="28"/>
                <w:szCs w:val="28"/>
                <w:lang w:eastAsia="ru-RU"/>
              </w:rPr>
              <w:lastRenderedPageBreak/>
              <w:t>ценность;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водоотведение;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утилизацию (при необходимости очистки) дренажных вод;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6) систему мониторинга за режимом подземных и поверхностных вод, за расходами (утечками) и напорами в </w:t>
            </w:r>
            <w:proofErr w:type="spellStart"/>
            <w:r w:rsidRPr="007625E6">
              <w:rPr>
                <w:rFonts w:ascii="Times New Roman" w:eastAsia="Times New Roman" w:hAnsi="Times New Roman" w:cs="Times New Roman"/>
                <w:sz w:val="28"/>
                <w:szCs w:val="28"/>
                <w:lang w:eastAsia="ru-RU"/>
              </w:rPr>
              <w:t>водонесущих</w:t>
            </w:r>
            <w:proofErr w:type="spellEnd"/>
            <w:r w:rsidRPr="007625E6">
              <w:rPr>
                <w:rFonts w:ascii="Times New Roman" w:eastAsia="Times New Roman" w:hAnsi="Times New Roman" w:cs="Times New Roman"/>
                <w:sz w:val="28"/>
                <w:szCs w:val="28"/>
                <w:lang w:eastAsia="ru-RU"/>
              </w:rPr>
              <w:t xml:space="preserve"> коммуникациях, за деформациями оснований, зданий и сооружений, а также за работой сооружений инженерной защиты.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Защита от подтопления должна обеспечивать: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нормативные санитарно-гигиенические условия жизнедеятельности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нормативные санитарно-гигиенические, социальные и рекреационные условия защищаемых территорий.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зависимости от характера подтопления (</w:t>
            </w:r>
            <w:proofErr w:type="gramStart"/>
            <w:r w:rsidRPr="007625E6">
              <w:rPr>
                <w:rFonts w:ascii="Times New Roman" w:eastAsia="Times New Roman" w:hAnsi="Times New Roman" w:cs="Times New Roman"/>
                <w:sz w:val="28"/>
                <w:szCs w:val="28"/>
                <w:lang w:eastAsia="ru-RU"/>
              </w:rPr>
              <w:t>локальный</w:t>
            </w:r>
            <w:proofErr w:type="gramEnd"/>
            <w:r w:rsidRPr="007625E6">
              <w:rPr>
                <w:rFonts w:ascii="Times New Roman" w:eastAsia="Times New Roman" w:hAnsi="Times New Roman" w:cs="Times New Roman"/>
                <w:sz w:val="28"/>
                <w:szCs w:val="28"/>
                <w:lang w:eastAsia="ru-RU"/>
              </w:rPr>
              <w:t xml:space="preserve"> - отдельные здания, сооружения и участки; </w:t>
            </w:r>
            <w:proofErr w:type="spellStart"/>
            <w:r w:rsidRPr="007625E6">
              <w:rPr>
                <w:rFonts w:ascii="Times New Roman" w:eastAsia="Times New Roman" w:hAnsi="Times New Roman" w:cs="Times New Roman"/>
                <w:sz w:val="28"/>
                <w:szCs w:val="28"/>
                <w:lang w:eastAsia="ru-RU"/>
              </w:rPr>
              <w:t>площадный</w:t>
            </w:r>
            <w:proofErr w:type="spellEnd"/>
            <w:r w:rsidRPr="007625E6">
              <w:rPr>
                <w:rFonts w:ascii="Times New Roman" w:eastAsia="Times New Roman" w:hAnsi="Times New Roman" w:cs="Times New Roman"/>
                <w:sz w:val="28"/>
                <w:szCs w:val="28"/>
                <w:lang w:eastAsia="ru-RU"/>
              </w:rPr>
              <w:t>) проектируются локальные и/или территориальные системы инженерной защиты.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7625E6">
              <w:rPr>
                <w:rFonts w:ascii="Times New Roman" w:eastAsia="Times New Roman" w:hAnsi="Times New Roman" w:cs="Times New Roman"/>
                <w:sz w:val="28"/>
                <w:szCs w:val="28"/>
                <w:lang w:eastAsia="ru-RU"/>
              </w:rPr>
              <w:t>агролесомелиоративных</w:t>
            </w:r>
            <w:proofErr w:type="spellEnd"/>
            <w:r w:rsidRPr="007625E6">
              <w:rPr>
                <w:rFonts w:ascii="Times New Roman" w:eastAsia="Times New Roman" w:hAnsi="Times New Roman" w:cs="Times New Roman"/>
                <w:sz w:val="28"/>
                <w:szCs w:val="28"/>
                <w:lang w:eastAsia="ru-RU"/>
              </w:rPr>
              <w:t xml:space="preserve"> и других условий.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Сооружения и мероприятия для защиты от подтопления проектируются в соответствии с требованиями СНиП 22-02-2003 и СНиП 2.06.15- 85.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Сооружения и мероприятия для защиты от затопления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w:t>
            </w:r>
            <w:r w:rsidRPr="007625E6">
              <w:rPr>
                <w:rFonts w:ascii="Times New Roman" w:eastAsia="Times New Roman" w:hAnsi="Times New Roman" w:cs="Times New Roman"/>
                <w:sz w:val="28"/>
                <w:szCs w:val="28"/>
                <w:lang w:eastAsia="ru-RU"/>
              </w:rPr>
              <w:lastRenderedPageBreak/>
              <w:t>устанавливать в зависимости от класса сооружений согласно СНиП 2.06.15-85 и СНиП 33-01-2003.</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качестве основных средств инженерной защиты от затопления следует предусматривать: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обвалование территорий со стороны водных объектов;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2) искусственное повышение рельефа территории до </w:t>
            </w:r>
            <w:proofErr w:type="gramStart"/>
            <w:r w:rsidRPr="007625E6">
              <w:rPr>
                <w:rFonts w:ascii="Times New Roman" w:eastAsia="Times New Roman" w:hAnsi="Times New Roman" w:cs="Times New Roman"/>
                <w:sz w:val="28"/>
                <w:szCs w:val="28"/>
                <w:lang w:eastAsia="ru-RU"/>
              </w:rPr>
              <w:t>незатопляемых</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планировочных отметок;</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аккумуляцию, регулирование, отвод </w:t>
            </w:r>
            <w:proofErr w:type="gramStart"/>
            <w:r w:rsidRPr="007625E6">
              <w:rPr>
                <w:rFonts w:ascii="Times New Roman" w:eastAsia="Times New Roman" w:hAnsi="Times New Roman" w:cs="Times New Roman"/>
                <w:sz w:val="28"/>
                <w:szCs w:val="28"/>
                <w:lang w:eastAsia="ru-RU"/>
              </w:rPr>
              <w:t>поверхностных</w:t>
            </w:r>
            <w:proofErr w:type="gramEnd"/>
            <w:r w:rsidRPr="007625E6">
              <w:rPr>
                <w:rFonts w:ascii="Times New Roman" w:eastAsia="Times New Roman" w:hAnsi="Times New Roman" w:cs="Times New Roman"/>
                <w:sz w:val="28"/>
                <w:szCs w:val="28"/>
                <w:lang w:eastAsia="ru-RU"/>
              </w:rPr>
              <w:t xml:space="preserve"> сбросных 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дренажных вод с затопленных, временно затопляемых территорий и низинных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нарушенных земель;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сооружения инженерной защиты, в том числе: дамбы обвалования, дренажи, дренажные и водосбросные сети и другие.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7625E6">
              <w:rPr>
                <w:rFonts w:ascii="Times New Roman" w:eastAsia="Times New Roman" w:hAnsi="Times New Roman" w:cs="Times New Roman"/>
                <w:sz w:val="28"/>
                <w:szCs w:val="28"/>
                <w:lang w:eastAsia="ru-RU"/>
              </w:rPr>
              <w:t>водообеспечения</w:t>
            </w:r>
            <w:proofErr w:type="spellEnd"/>
            <w:r w:rsidRPr="007625E6">
              <w:rPr>
                <w:rFonts w:ascii="Times New Roman" w:eastAsia="Times New Roman" w:hAnsi="Times New Roman" w:cs="Times New Roman"/>
                <w:sz w:val="28"/>
                <w:szCs w:val="28"/>
                <w:lang w:eastAsia="ru-RU"/>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Берегозащитные сооружения и мероприятия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инженерной защиты берегов рек, озер, водохранилищ используют следующие сооружения и мероприятия.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bl>
            <w:tblPr>
              <w:tblW w:w="0" w:type="auto"/>
              <w:tblInd w:w="115" w:type="dxa"/>
              <w:tblCellMar>
                <w:left w:w="0" w:type="dxa"/>
                <w:right w:w="0" w:type="dxa"/>
              </w:tblCellMar>
              <w:tblLook w:val="04A0" w:firstRow="1" w:lastRow="0" w:firstColumn="1" w:lastColumn="0" w:noHBand="0" w:noVBand="1"/>
            </w:tblPr>
            <w:tblGrid>
              <w:gridCol w:w="4005"/>
              <w:gridCol w:w="4680"/>
            </w:tblGrid>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Вид сооружения и мероприятия</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Назначение сооружения и мероприятия и условия их применения</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Волнозащитные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Вдольбереговые: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Подпорные береговые стены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(набережные) волноотбойного профиля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из монолитного и сборного бетона 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железобетона, камня, ряжей, свай</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На водохранилищах, озерах и реках для защиты зданий и </w:t>
                  </w:r>
                  <w:r w:rsidRPr="007625E6">
                    <w:rPr>
                      <w:rFonts w:ascii="Times New Roman" w:eastAsia="Times New Roman" w:hAnsi="Times New Roman" w:cs="Times New Roman"/>
                      <w:sz w:val="28"/>
                      <w:szCs w:val="28"/>
                      <w:lang w:eastAsia="ru-RU"/>
                    </w:rPr>
                    <w:lastRenderedPageBreak/>
                    <w:t>сооружений I и II классов, автомобильных и железных дорог, ценных земельных угодий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57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Шпунтовые стенки железобетонные и металлические</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основном на реках и водохранилищах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55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Ступенчатые крепления с укреплением основания террас</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крутизне откосов более 15°</w:t>
                  </w:r>
                </w:p>
              </w:tc>
            </w:tr>
            <w:tr w:rsidR="007625E6" w:rsidRPr="007625E6">
              <w:trPr>
                <w:trHeight w:val="55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Массивные волноломы</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стабильном уровне воды</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Откосные: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Монолитные покрытия из бетона, асфальтобетона, асфальта</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реках, откосах подпорных земляных сооружений при достаточной их статической устойчивости</w:t>
                  </w:r>
                </w:p>
              </w:tc>
            </w:tr>
            <w:tr w:rsidR="007625E6" w:rsidRPr="007625E6">
              <w:trPr>
                <w:trHeight w:val="36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Покрытия из сборных плит</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При волнах до 2,5 м</w:t>
                  </w:r>
                </w:p>
              </w:tc>
            </w:tr>
            <w:tr w:rsidR="007625E6" w:rsidRPr="007625E6">
              <w:trPr>
                <w:trHeight w:val="82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Покрытия из гибких тюфяков и сетчатых блоков, заполненных камнем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реках, откосах земляных сооружений (при пологих откосах и невысоких волнах - менее 0,5 - 0,6 м)</w:t>
                  </w:r>
                </w:p>
              </w:tc>
            </w:tr>
            <w:tr w:rsidR="007625E6" w:rsidRPr="007625E6">
              <w:trPr>
                <w:trHeight w:val="57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Покрытия из синтетических материалов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 вторичного сырья</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То же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42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Волногасящие</w:t>
                  </w:r>
                  <w:proofErr w:type="spellEnd"/>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84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Вдольбереговые (проницаемые сооружения с пористой напорной гранью и </w:t>
                  </w:r>
                  <w:proofErr w:type="spellStart"/>
                  <w:r w:rsidRPr="007625E6">
                    <w:rPr>
                      <w:rFonts w:ascii="Times New Roman" w:eastAsia="Times New Roman" w:hAnsi="Times New Roman" w:cs="Times New Roman"/>
                      <w:sz w:val="28"/>
                      <w:szCs w:val="28"/>
                      <w:lang w:eastAsia="ru-RU"/>
                    </w:rPr>
                    <w:t>волногасящими</w:t>
                  </w:r>
                  <w:proofErr w:type="spellEnd"/>
                  <w:r w:rsidRPr="007625E6">
                    <w:rPr>
                      <w:rFonts w:ascii="Times New Roman" w:eastAsia="Times New Roman" w:hAnsi="Times New Roman" w:cs="Times New Roman"/>
                      <w:sz w:val="28"/>
                      <w:szCs w:val="28"/>
                      <w:lang w:eastAsia="ru-RU"/>
                    </w:rPr>
                    <w:t xml:space="preserve"> камерами)</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84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Откосные: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Наброска из камня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реках, откосах земляных сооружений при отсутствии рекреационного использования</w:t>
                  </w:r>
                </w:p>
              </w:tc>
            </w:tr>
            <w:tr w:rsidR="007625E6" w:rsidRPr="007625E6">
              <w:trPr>
                <w:trHeight w:val="55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Наброска или укладка из </w:t>
                  </w:r>
                  <w:proofErr w:type="gramStart"/>
                  <w:r w:rsidRPr="007625E6">
                    <w:rPr>
                      <w:rFonts w:ascii="Times New Roman" w:eastAsia="Times New Roman" w:hAnsi="Times New Roman" w:cs="Times New Roman"/>
                      <w:sz w:val="28"/>
                      <w:szCs w:val="28"/>
                      <w:lang w:eastAsia="ru-RU"/>
                    </w:rPr>
                    <w:t>фасонных</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блоков</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отсутствии рекреационного использования</w:t>
                  </w:r>
                </w:p>
              </w:tc>
            </w:tr>
            <w:tr w:rsidR="007625E6" w:rsidRPr="007625E6">
              <w:trPr>
                <w:trHeight w:val="112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Искусственные свободные пляжи</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Пляжеудерживающие</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Вдольбереговые: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Подводные банкеты из бетона, бетонных блоков, камня</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небольшом волнении для закрепления пляжа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82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Загрузка </w:t>
                  </w:r>
                  <w:proofErr w:type="gramStart"/>
                  <w:r w:rsidRPr="007625E6">
                    <w:rPr>
                      <w:rFonts w:ascii="Times New Roman" w:eastAsia="Times New Roman" w:hAnsi="Times New Roman" w:cs="Times New Roman"/>
                      <w:sz w:val="28"/>
                      <w:szCs w:val="28"/>
                      <w:lang w:eastAsia="ru-RU"/>
                    </w:rPr>
                    <w:t>инертными</w:t>
                  </w:r>
                  <w:proofErr w:type="gramEnd"/>
                  <w:r w:rsidRPr="007625E6">
                    <w:rPr>
                      <w:rFonts w:ascii="Times New Roman" w:eastAsia="Times New Roman" w:hAnsi="Times New Roman" w:cs="Times New Roman"/>
                      <w:sz w:val="28"/>
                      <w:szCs w:val="28"/>
                      <w:lang w:eastAsia="ru-RU"/>
                    </w:rPr>
                    <w:t xml:space="preserve"> на локальных участках (каменные банкеты, песчаные </w:t>
                  </w:r>
                  <w:proofErr w:type="spellStart"/>
                  <w:r w:rsidRPr="007625E6">
                    <w:rPr>
                      <w:rFonts w:ascii="Times New Roman" w:eastAsia="Times New Roman" w:hAnsi="Times New Roman" w:cs="Times New Roman"/>
                      <w:sz w:val="28"/>
                      <w:szCs w:val="28"/>
                      <w:lang w:eastAsia="ru-RU"/>
                    </w:rPr>
                    <w:t>примывы</w:t>
                  </w:r>
                  <w:proofErr w:type="spellEnd"/>
                  <w:r w:rsidRPr="007625E6">
                    <w:rPr>
                      <w:rFonts w:ascii="Times New Roman" w:eastAsia="Times New Roman" w:hAnsi="Times New Roman" w:cs="Times New Roman"/>
                      <w:sz w:val="28"/>
                      <w:szCs w:val="28"/>
                      <w:lang w:eastAsia="ru-RU"/>
                    </w:rPr>
                    <w:t xml:space="preserve"> и др.)</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при относительно пологих откосах</w:t>
                  </w:r>
                </w:p>
              </w:tc>
            </w:tr>
            <w:tr w:rsidR="007625E6" w:rsidRPr="007625E6">
              <w:trPr>
                <w:trHeight w:val="84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Поперечные (молы, шпоры (гравитационные, свайные и др.)</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реках при создании и закреплении естественных и искусственных пляжей</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Специальные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88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Регулирующие: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Сооружения, имитирующие природные формы рельефа</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для регулирования береговых процессов</w:t>
                  </w:r>
                </w:p>
              </w:tc>
            </w:tr>
            <w:tr w:rsidR="007625E6" w:rsidRPr="007625E6">
              <w:trPr>
                <w:trHeight w:val="111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Перебазирование запаса наносов (переброска вдоль побережья, использование подводных карьеров и т д.)</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для регулирования баланса наносов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Струенаправляющие: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Струенаправляющие дамбы </w:t>
                  </w:r>
                  <w:proofErr w:type="gramStart"/>
                  <w:r w:rsidRPr="007625E6">
                    <w:rPr>
                      <w:rFonts w:ascii="Times New Roman" w:eastAsia="Times New Roman" w:hAnsi="Times New Roman" w:cs="Times New Roman"/>
                      <w:sz w:val="28"/>
                      <w:szCs w:val="28"/>
                      <w:lang w:eastAsia="ru-RU"/>
                    </w:rPr>
                    <w:t>из</w:t>
                  </w:r>
                  <w:proofErr w:type="gramEnd"/>
                  <w:r w:rsidRPr="007625E6">
                    <w:rPr>
                      <w:rFonts w:ascii="Times New Roman" w:eastAsia="Times New Roman" w:hAnsi="Times New Roman" w:cs="Times New Roman"/>
                      <w:sz w:val="28"/>
                      <w:szCs w:val="28"/>
                      <w:lang w:eastAsia="ru-RU"/>
                    </w:rPr>
                    <w:t xml:space="preserve"> каменной наброски</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реках для защиты берегов рек и отклонения оси потока от размывания берега</w:t>
                  </w:r>
                </w:p>
              </w:tc>
            </w:tr>
            <w:tr w:rsidR="007625E6" w:rsidRPr="007625E6">
              <w:trPr>
                <w:trHeight w:val="57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Струенаправляющие дамбы из грунта</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реках с невысокими скоростями течения для отклонения оси потока</w:t>
                  </w:r>
                </w:p>
              </w:tc>
            </w:tr>
            <w:tr w:rsidR="007625E6" w:rsidRPr="007625E6">
              <w:trPr>
                <w:trHeight w:val="555"/>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Струенаправляющие массивные шпоры или полузапруды</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То же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trPr>
                <w:trHeight w:val="840"/>
              </w:trPr>
              <w:tc>
                <w:tcPr>
                  <w:tcW w:w="40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Склоноукрепляющие</w:t>
                  </w:r>
                  <w:proofErr w:type="spellEnd"/>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(искусственное закрепление грунта откосов)</w:t>
                  </w:r>
                </w:p>
              </w:tc>
              <w:tc>
                <w:tcPr>
                  <w:tcW w:w="468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водохранилищах, реках, откосах земляных сооружений при высоте волн до 0,5 м</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bl>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Противокарстовые</w:t>
            </w:r>
            <w:proofErr w:type="spellEnd"/>
            <w:r w:rsidRPr="007625E6">
              <w:rPr>
                <w:rFonts w:ascii="Times New Roman" w:eastAsia="Times New Roman" w:hAnsi="Times New Roman" w:cs="Times New Roman"/>
                <w:sz w:val="28"/>
                <w:szCs w:val="28"/>
                <w:lang w:eastAsia="ru-RU"/>
              </w:rPr>
              <w:t xml:space="preserve"> мероприятия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Противокарстовые</w:t>
            </w:r>
            <w:proofErr w:type="spellEnd"/>
            <w:r w:rsidRPr="007625E6">
              <w:rPr>
                <w:rFonts w:ascii="Times New Roman" w:eastAsia="Times New Roman" w:hAnsi="Times New Roman" w:cs="Times New Roman"/>
                <w:sz w:val="28"/>
                <w:szCs w:val="28"/>
                <w:lang w:eastAsia="ru-RU"/>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7625E6">
              <w:rPr>
                <w:rFonts w:ascii="Times New Roman" w:eastAsia="Times New Roman" w:hAnsi="Times New Roman" w:cs="Times New Roman"/>
                <w:sz w:val="28"/>
                <w:szCs w:val="28"/>
                <w:lang w:eastAsia="ru-RU"/>
              </w:rPr>
              <w:t>о-</w:t>
            </w:r>
            <w:proofErr w:type="gramEnd"/>
            <w:r w:rsidRPr="007625E6">
              <w:rPr>
                <w:rFonts w:ascii="Times New Roman" w:eastAsia="Times New Roman" w:hAnsi="Times New Roman" w:cs="Times New Roman"/>
                <w:sz w:val="28"/>
                <w:szCs w:val="28"/>
                <w:lang w:eastAsia="ru-RU"/>
              </w:rPr>
              <w:t xml:space="preserve"> эрозионные овраги и др.) и (или) в глубине грунтового массива (разуплотнения грунтов, полости, пещеры и др.).</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Для инженерной защиты зданий и сооружений от карста применяются следующие мероприятия или их сочетания: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планировочные;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водозащитные и противофильтрационные;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w:t>
            </w:r>
            <w:proofErr w:type="gramStart"/>
            <w:r w:rsidRPr="007625E6">
              <w:rPr>
                <w:rFonts w:ascii="Times New Roman" w:eastAsia="Times New Roman" w:hAnsi="Times New Roman" w:cs="Times New Roman"/>
                <w:sz w:val="28"/>
                <w:szCs w:val="28"/>
                <w:lang w:eastAsia="ru-RU"/>
              </w:rPr>
              <w:t>геотехнические</w:t>
            </w:r>
            <w:proofErr w:type="gramEnd"/>
            <w:r w:rsidRPr="007625E6">
              <w:rPr>
                <w:rFonts w:ascii="Times New Roman" w:eastAsia="Times New Roman" w:hAnsi="Times New Roman" w:cs="Times New Roman"/>
                <w:sz w:val="28"/>
                <w:szCs w:val="28"/>
                <w:lang w:eastAsia="ru-RU"/>
              </w:rPr>
              <w:t xml:space="preserve"> (укрепление оснований);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4) </w:t>
            </w:r>
            <w:proofErr w:type="gramStart"/>
            <w:r w:rsidRPr="007625E6">
              <w:rPr>
                <w:rFonts w:ascii="Times New Roman" w:eastAsia="Times New Roman" w:hAnsi="Times New Roman" w:cs="Times New Roman"/>
                <w:sz w:val="28"/>
                <w:szCs w:val="28"/>
                <w:lang w:eastAsia="ru-RU"/>
              </w:rPr>
              <w:t>конструктивные</w:t>
            </w:r>
            <w:proofErr w:type="gramEnd"/>
            <w:r w:rsidRPr="007625E6">
              <w:rPr>
                <w:rFonts w:ascii="Times New Roman" w:eastAsia="Times New Roman" w:hAnsi="Times New Roman" w:cs="Times New Roman"/>
                <w:sz w:val="28"/>
                <w:szCs w:val="28"/>
                <w:lang w:eastAsia="ru-RU"/>
              </w:rPr>
              <w:t xml:space="preserve"> (отдельно или в комплексе с геотехническими);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5) технологические (повышение надежности технологического оборудования и коммуникаций, их дублирование, </w:t>
            </w:r>
            <w:proofErr w:type="gramStart"/>
            <w:r w:rsidRPr="007625E6">
              <w:rPr>
                <w:rFonts w:ascii="Times New Roman" w:eastAsia="Times New Roman" w:hAnsi="Times New Roman" w:cs="Times New Roman"/>
                <w:sz w:val="28"/>
                <w:szCs w:val="28"/>
                <w:lang w:eastAsia="ru-RU"/>
              </w:rPr>
              <w:t>контроль за</w:t>
            </w:r>
            <w:proofErr w:type="gramEnd"/>
            <w:r w:rsidRPr="007625E6">
              <w:rPr>
                <w:rFonts w:ascii="Times New Roman" w:eastAsia="Times New Roman" w:hAnsi="Times New Roman" w:cs="Times New Roman"/>
                <w:sz w:val="28"/>
                <w:szCs w:val="28"/>
                <w:lang w:eastAsia="ru-RU"/>
              </w:rPr>
              <w:t xml:space="preserve"> утечками из них, обеспечение возможности своевременного отключения аварийных участков и т.д.);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6) эксплуатационные (мониторинг состояния грунтов, деформаций зданий и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Противокарстовые</w:t>
            </w:r>
            <w:proofErr w:type="spellEnd"/>
            <w:r w:rsidRPr="007625E6">
              <w:rPr>
                <w:rFonts w:ascii="Times New Roman" w:eastAsia="Times New Roman" w:hAnsi="Times New Roman" w:cs="Times New Roman"/>
                <w:sz w:val="28"/>
                <w:szCs w:val="28"/>
                <w:lang w:eastAsia="ru-RU"/>
              </w:rPr>
              <w:t xml:space="preserve"> мероприятия следует выбирать в зависимости от характера выявленных и прогнозируемых карстовых проявлений, вида </w:t>
            </w:r>
            <w:proofErr w:type="spellStart"/>
            <w:r w:rsidRPr="007625E6">
              <w:rPr>
                <w:rFonts w:ascii="Times New Roman" w:eastAsia="Times New Roman" w:hAnsi="Times New Roman" w:cs="Times New Roman"/>
                <w:sz w:val="28"/>
                <w:szCs w:val="28"/>
                <w:lang w:eastAsia="ru-RU"/>
              </w:rPr>
              <w:t>карстующихся</w:t>
            </w:r>
            <w:proofErr w:type="spellEnd"/>
            <w:r w:rsidRPr="007625E6">
              <w:rPr>
                <w:rFonts w:ascii="Times New Roman" w:eastAsia="Times New Roman" w:hAnsi="Times New Roman" w:cs="Times New Roman"/>
                <w:sz w:val="28"/>
                <w:szCs w:val="28"/>
                <w:lang w:eastAsia="ru-RU"/>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Противокарстовые</w:t>
            </w:r>
            <w:proofErr w:type="spellEnd"/>
            <w:r w:rsidRPr="007625E6">
              <w:rPr>
                <w:rFonts w:ascii="Times New Roman" w:eastAsia="Times New Roman" w:hAnsi="Times New Roman" w:cs="Times New Roman"/>
                <w:sz w:val="28"/>
                <w:szCs w:val="28"/>
                <w:lang w:eastAsia="ru-RU"/>
              </w:rPr>
              <w:t xml:space="preserve"> мероприятия должны: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предотвращать активизацию, а при необходимости и снижать активность карстовых и карстово-суффозионных процессов;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исключать или уменьшать в необходимой степени карстовые и карстово-суффозионные деформации грунтовых толщ;</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предотвращать повышенную фильтрацию и прорывы воды из карстовых полостей в подземные помещения и горные выработки;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обеспечивать возможность нормальной эксплуатации территорий, зданий и сооружений при допущенных карстовых проявлениях.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Планировочные мероприятия должны обеспечивать рациональное использование </w:t>
            </w:r>
            <w:proofErr w:type="spellStart"/>
            <w:r w:rsidRPr="007625E6">
              <w:rPr>
                <w:rFonts w:ascii="Times New Roman" w:eastAsia="Times New Roman" w:hAnsi="Times New Roman" w:cs="Times New Roman"/>
                <w:sz w:val="28"/>
                <w:szCs w:val="28"/>
                <w:lang w:eastAsia="ru-RU"/>
              </w:rPr>
              <w:t>закарстованных</w:t>
            </w:r>
            <w:proofErr w:type="spellEnd"/>
            <w:r w:rsidRPr="007625E6">
              <w:rPr>
                <w:rFonts w:ascii="Times New Roman" w:eastAsia="Times New Roman" w:hAnsi="Times New Roman" w:cs="Times New Roman"/>
                <w:sz w:val="28"/>
                <w:szCs w:val="28"/>
                <w:lang w:eastAsia="ru-RU"/>
              </w:rPr>
              <w:t xml:space="preserve"> территорий и оптимизацию затрат на </w:t>
            </w:r>
            <w:proofErr w:type="spellStart"/>
            <w:r w:rsidRPr="007625E6">
              <w:rPr>
                <w:rFonts w:ascii="Times New Roman" w:eastAsia="Times New Roman" w:hAnsi="Times New Roman" w:cs="Times New Roman"/>
                <w:sz w:val="28"/>
                <w:szCs w:val="28"/>
                <w:lang w:eastAsia="ru-RU"/>
              </w:rPr>
              <w:lastRenderedPageBreak/>
              <w:t>противокарстовую</w:t>
            </w:r>
            <w:proofErr w:type="spellEnd"/>
            <w:r w:rsidRPr="007625E6">
              <w:rPr>
                <w:rFonts w:ascii="Times New Roman" w:eastAsia="Times New Roman" w:hAnsi="Times New Roman" w:cs="Times New Roman"/>
                <w:sz w:val="28"/>
                <w:szCs w:val="28"/>
                <w:lang w:eastAsia="ru-RU"/>
              </w:rPr>
              <w:t xml:space="preserve"> защиту. Они должны учитывать перспективу развития данного района и влияние </w:t>
            </w:r>
            <w:proofErr w:type="spellStart"/>
            <w:r w:rsidRPr="007625E6">
              <w:rPr>
                <w:rFonts w:ascii="Times New Roman" w:eastAsia="Times New Roman" w:hAnsi="Times New Roman" w:cs="Times New Roman"/>
                <w:sz w:val="28"/>
                <w:szCs w:val="28"/>
                <w:lang w:eastAsia="ru-RU"/>
              </w:rPr>
              <w:t>противокарстовой</w:t>
            </w:r>
            <w:proofErr w:type="spellEnd"/>
            <w:r w:rsidRPr="007625E6">
              <w:rPr>
                <w:rFonts w:ascii="Times New Roman" w:eastAsia="Times New Roman" w:hAnsi="Times New Roman" w:cs="Times New Roman"/>
                <w:sz w:val="28"/>
                <w:szCs w:val="28"/>
                <w:lang w:eastAsia="ru-RU"/>
              </w:rPr>
              <w:t xml:space="preserve"> защиты на условия развития карста.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состав планировочных мероприятий входят:</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7625E6">
              <w:rPr>
                <w:rFonts w:ascii="Times New Roman" w:eastAsia="Times New Roman" w:hAnsi="Times New Roman" w:cs="Times New Roman"/>
                <w:sz w:val="28"/>
                <w:szCs w:val="28"/>
                <w:lang w:eastAsia="ru-RU"/>
              </w:rPr>
              <w:t>карстоопасных</w:t>
            </w:r>
            <w:proofErr w:type="spellEnd"/>
            <w:r w:rsidRPr="007625E6">
              <w:rPr>
                <w:rFonts w:ascii="Times New Roman" w:eastAsia="Times New Roman" w:hAnsi="Times New Roman" w:cs="Times New Roman"/>
                <w:sz w:val="28"/>
                <w:szCs w:val="28"/>
                <w:lang w:eastAsia="ru-RU"/>
              </w:rPr>
              <w:t xml:space="preserve"> участков и размещением на них зеленых насаждений;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разработка инженерной защиты территорий от техногенного влияния строительства на развитие карста;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Мероприятия для защиты от морозного пучения грунтов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Противопучинные</w:t>
            </w:r>
            <w:proofErr w:type="spellEnd"/>
            <w:r w:rsidRPr="007625E6">
              <w:rPr>
                <w:rFonts w:ascii="Times New Roman" w:eastAsia="Times New Roman" w:hAnsi="Times New Roman" w:cs="Times New Roman"/>
                <w:sz w:val="28"/>
                <w:szCs w:val="28"/>
                <w:lang w:eastAsia="ru-RU"/>
              </w:rPr>
              <w:t xml:space="preserve"> мероприятия подразделяют на следующие виды:</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1) </w:t>
            </w:r>
            <w:proofErr w:type="gramStart"/>
            <w:r w:rsidRPr="007625E6">
              <w:rPr>
                <w:rFonts w:ascii="Times New Roman" w:eastAsia="Times New Roman" w:hAnsi="Times New Roman" w:cs="Times New Roman"/>
                <w:sz w:val="28"/>
                <w:szCs w:val="28"/>
                <w:lang w:eastAsia="ru-RU"/>
              </w:rPr>
              <w:t>инженерно-мелиоративные</w:t>
            </w:r>
            <w:proofErr w:type="gramEnd"/>
            <w:r w:rsidRPr="007625E6">
              <w:rPr>
                <w:rFonts w:ascii="Times New Roman" w:eastAsia="Times New Roman" w:hAnsi="Times New Roman" w:cs="Times New Roman"/>
                <w:sz w:val="28"/>
                <w:szCs w:val="28"/>
                <w:lang w:eastAsia="ru-RU"/>
              </w:rPr>
              <w:t xml:space="preserve"> (</w:t>
            </w:r>
            <w:proofErr w:type="spellStart"/>
            <w:r w:rsidRPr="007625E6">
              <w:rPr>
                <w:rFonts w:ascii="Times New Roman" w:eastAsia="Times New Roman" w:hAnsi="Times New Roman" w:cs="Times New Roman"/>
                <w:sz w:val="28"/>
                <w:szCs w:val="28"/>
                <w:lang w:eastAsia="ru-RU"/>
              </w:rPr>
              <w:t>тепломелиорация</w:t>
            </w:r>
            <w:proofErr w:type="spellEnd"/>
            <w:r w:rsidRPr="007625E6">
              <w:rPr>
                <w:rFonts w:ascii="Times New Roman" w:eastAsia="Times New Roman" w:hAnsi="Times New Roman" w:cs="Times New Roman"/>
                <w:sz w:val="28"/>
                <w:szCs w:val="28"/>
                <w:lang w:eastAsia="ru-RU"/>
              </w:rPr>
              <w:t xml:space="preserve"> и гидромелиорация);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конструктивные;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3) </w:t>
            </w:r>
            <w:proofErr w:type="gramStart"/>
            <w:r w:rsidRPr="007625E6">
              <w:rPr>
                <w:rFonts w:ascii="Times New Roman" w:eastAsia="Times New Roman" w:hAnsi="Times New Roman" w:cs="Times New Roman"/>
                <w:sz w:val="28"/>
                <w:szCs w:val="28"/>
                <w:lang w:eastAsia="ru-RU"/>
              </w:rPr>
              <w:t>физико-химические</w:t>
            </w:r>
            <w:proofErr w:type="gramEnd"/>
            <w:r w:rsidRPr="007625E6">
              <w:rPr>
                <w:rFonts w:ascii="Times New Roman" w:eastAsia="Times New Roman" w:hAnsi="Times New Roman" w:cs="Times New Roman"/>
                <w:sz w:val="28"/>
                <w:szCs w:val="28"/>
                <w:lang w:eastAsia="ru-RU"/>
              </w:rPr>
              <w:t xml:space="preserve"> (засоление, </w:t>
            </w:r>
            <w:proofErr w:type="spellStart"/>
            <w:r w:rsidRPr="007625E6">
              <w:rPr>
                <w:rFonts w:ascii="Times New Roman" w:eastAsia="Times New Roman" w:hAnsi="Times New Roman" w:cs="Times New Roman"/>
                <w:sz w:val="28"/>
                <w:szCs w:val="28"/>
                <w:lang w:eastAsia="ru-RU"/>
              </w:rPr>
              <w:t>гидрофобизация</w:t>
            </w:r>
            <w:proofErr w:type="spellEnd"/>
            <w:r w:rsidRPr="007625E6">
              <w:rPr>
                <w:rFonts w:ascii="Times New Roman" w:eastAsia="Times New Roman" w:hAnsi="Times New Roman" w:cs="Times New Roman"/>
                <w:sz w:val="28"/>
                <w:szCs w:val="28"/>
                <w:lang w:eastAsia="ru-RU"/>
              </w:rPr>
              <w:t xml:space="preserve"> грунтов и др.);</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 комбинированные.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spellStart"/>
            <w:r w:rsidRPr="007625E6">
              <w:rPr>
                <w:rFonts w:ascii="Times New Roman" w:eastAsia="Times New Roman" w:hAnsi="Times New Roman" w:cs="Times New Roman"/>
                <w:sz w:val="28"/>
                <w:szCs w:val="28"/>
                <w:lang w:eastAsia="ru-RU"/>
              </w:rPr>
              <w:t>Тепломелиоративные</w:t>
            </w:r>
            <w:proofErr w:type="spellEnd"/>
            <w:r w:rsidRPr="007625E6">
              <w:rPr>
                <w:rFonts w:ascii="Times New Roman" w:eastAsia="Times New Roman" w:hAnsi="Times New Roman" w:cs="Times New Roman"/>
                <w:sz w:val="28"/>
                <w:szCs w:val="28"/>
                <w:lang w:eastAsia="ru-RU"/>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Конструктивные </w:t>
            </w:r>
            <w:proofErr w:type="spellStart"/>
            <w:r w:rsidRPr="007625E6">
              <w:rPr>
                <w:rFonts w:ascii="Times New Roman" w:eastAsia="Times New Roman" w:hAnsi="Times New Roman" w:cs="Times New Roman"/>
                <w:sz w:val="28"/>
                <w:szCs w:val="28"/>
                <w:lang w:eastAsia="ru-RU"/>
              </w:rPr>
              <w:t>противопучинные</w:t>
            </w:r>
            <w:proofErr w:type="spellEnd"/>
            <w:r w:rsidRPr="007625E6">
              <w:rPr>
                <w:rFonts w:ascii="Times New Roman" w:eastAsia="Times New Roman" w:hAnsi="Times New Roman" w:cs="Times New Roman"/>
                <w:sz w:val="28"/>
                <w:szCs w:val="28"/>
                <w:lang w:eastAsia="ru-RU"/>
              </w:rPr>
              <w:t xml:space="preserve"> мероприятия предусматривают повышение эффективности работы конструкций фундаментов и сооружений в </w:t>
            </w:r>
            <w:proofErr w:type="spellStart"/>
            <w:r w:rsidRPr="007625E6">
              <w:rPr>
                <w:rFonts w:ascii="Times New Roman" w:eastAsia="Times New Roman" w:hAnsi="Times New Roman" w:cs="Times New Roman"/>
                <w:sz w:val="28"/>
                <w:szCs w:val="28"/>
                <w:lang w:eastAsia="ru-RU"/>
              </w:rPr>
              <w:t>пучиноопаных</w:t>
            </w:r>
            <w:proofErr w:type="spellEnd"/>
            <w:r w:rsidRPr="007625E6">
              <w:rPr>
                <w:rFonts w:ascii="Times New Roman" w:eastAsia="Times New Roman" w:hAnsi="Times New Roman" w:cs="Times New Roman"/>
                <w:sz w:val="28"/>
                <w:szCs w:val="28"/>
                <w:lang w:eastAsia="ru-RU"/>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7625E6">
              <w:rPr>
                <w:rFonts w:ascii="Times New Roman" w:eastAsia="Times New Roman" w:hAnsi="Times New Roman" w:cs="Times New Roman"/>
                <w:sz w:val="28"/>
                <w:szCs w:val="28"/>
                <w:lang w:eastAsia="ru-RU"/>
              </w:rPr>
              <w:t>пучинистых</w:t>
            </w:r>
            <w:proofErr w:type="spellEnd"/>
            <w:r w:rsidRPr="007625E6">
              <w:rPr>
                <w:rFonts w:ascii="Times New Roman" w:eastAsia="Times New Roman" w:hAnsi="Times New Roman" w:cs="Times New Roman"/>
                <w:sz w:val="28"/>
                <w:szCs w:val="28"/>
                <w:lang w:eastAsia="ru-RU"/>
              </w:rPr>
              <w:t xml:space="preserve"> грунтов.</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Физико-химические </w:t>
            </w:r>
            <w:proofErr w:type="spellStart"/>
            <w:r w:rsidRPr="007625E6">
              <w:rPr>
                <w:rFonts w:ascii="Times New Roman" w:eastAsia="Times New Roman" w:hAnsi="Times New Roman" w:cs="Times New Roman"/>
                <w:sz w:val="28"/>
                <w:szCs w:val="28"/>
                <w:lang w:eastAsia="ru-RU"/>
              </w:rPr>
              <w:t>противопучинные</w:t>
            </w:r>
            <w:proofErr w:type="spellEnd"/>
            <w:r w:rsidRPr="007625E6">
              <w:rPr>
                <w:rFonts w:ascii="Times New Roman" w:eastAsia="Times New Roman" w:hAnsi="Times New Roman" w:cs="Times New Roman"/>
                <w:sz w:val="28"/>
                <w:szCs w:val="28"/>
                <w:lang w:eastAsia="ru-RU"/>
              </w:rPr>
              <w:t xml:space="preserve"> мероприятия предусматривают специальную обработку грунта вяжущими и стабилизирующими веществами.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7625E6">
              <w:rPr>
                <w:rFonts w:ascii="Times New Roman" w:eastAsia="Times New Roman" w:hAnsi="Times New Roman" w:cs="Times New Roman"/>
                <w:sz w:val="28"/>
                <w:szCs w:val="28"/>
                <w:lang w:eastAsia="ru-RU"/>
              </w:rPr>
              <w:t>предзимний</w:t>
            </w:r>
            <w:proofErr w:type="gramEnd"/>
            <w:r w:rsidRPr="007625E6">
              <w:rPr>
                <w:rFonts w:ascii="Times New Roman" w:eastAsia="Times New Roman" w:hAnsi="Times New Roman" w:cs="Times New Roman"/>
                <w:sz w:val="28"/>
                <w:szCs w:val="28"/>
                <w:lang w:eastAsia="ru-RU"/>
              </w:rPr>
              <w:t xml:space="preserve"> и в конце зимнего периода. Состав и режим наблюдений определяют в зависимости от сложности инженерн</w:t>
            </w:r>
            <w:proofErr w:type="gramStart"/>
            <w:r w:rsidRPr="007625E6">
              <w:rPr>
                <w:rFonts w:ascii="Times New Roman" w:eastAsia="Times New Roman" w:hAnsi="Times New Roman" w:cs="Times New Roman"/>
                <w:sz w:val="28"/>
                <w:szCs w:val="28"/>
                <w:lang w:eastAsia="ru-RU"/>
              </w:rPr>
              <w:t>о-</w:t>
            </w:r>
            <w:proofErr w:type="gramEnd"/>
            <w:r w:rsidRPr="007625E6">
              <w:rPr>
                <w:rFonts w:ascii="Times New Roman" w:eastAsia="Times New Roman" w:hAnsi="Times New Roman" w:cs="Times New Roman"/>
                <w:sz w:val="28"/>
                <w:szCs w:val="28"/>
                <w:lang w:eastAsia="ru-RU"/>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Мероприятия для защиты от морозного пучения грунтов следует проектировать в соответствии с требованиями СНиП 22-02-2003, СНиП 33-01- 2003 и СНиП 2.06.15-85.</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Сооружения и мероприятия по защите на подрабатываемых территориях и </w:t>
            </w:r>
            <w:proofErr w:type="spellStart"/>
            <w:r w:rsidRPr="007625E6">
              <w:rPr>
                <w:rFonts w:ascii="Times New Roman" w:eastAsia="Times New Roman" w:hAnsi="Times New Roman" w:cs="Times New Roman"/>
                <w:sz w:val="28"/>
                <w:szCs w:val="28"/>
                <w:lang w:eastAsia="ru-RU"/>
              </w:rPr>
              <w:t>просадочных</w:t>
            </w:r>
            <w:proofErr w:type="spellEnd"/>
            <w:r w:rsidRPr="007625E6">
              <w:rPr>
                <w:rFonts w:ascii="Times New Roman" w:eastAsia="Times New Roman" w:hAnsi="Times New Roman" w:cs="Times New Roman"/>
                <w:sz w:val="28"/>
                <w:szCs w:val="28"/>
                <w:lang w:eastAsia="ru-RU"/>
              </w:rPr>
              <w:t xml:space="preserve"> грунтах</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При проектировании зданий и сооружений на подрабатываемых территориях и </w:t>
            </w:r>
            <w:proofErr w:type="spellStart"/>
            <w:r w:rsidRPr="007625E6">
              <w:rPr>
                <w:rFonts w:ascii="Times New Roman" w:eastAsia="Times New Roman" w:hAnsi="Times New Roman" w:cs="Times New Roman"/>
                <w:sz w:val="28"/>
                <w:szCs w:val="28"/>
                <w:lang w:eastAsia="ru-RU"/>
              </w:rPr>
              <w:t>просадочных</w:t>
            </w:r>
            <w:proofErr w:type="spellEnd"/>
            <w:r w:rsidRPr="007625E6">
              <w:rPr>
                <w:rFonts w:ascii="Times New Roman" w:eastAsia="Times New Roman" w:hAnsi="Times New Roman" w:cs="Times New Roman"/>
                <w:sz w:val="28"/>
                <w:szCs w:val="28"/>
                <w:lang w:eastAsia="ru-RU"/>
              </w:rPr>
              <w:t xml:space="preserve"> грунтах следует предусматривать: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планировочные мероприятия;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 конструктивные меры защиты зданий и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 мероприятия, снижающие неравномерную осадку и устраняющие крены зданий и сооружений с применением различных методов их выравнивания;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4) горные меры защиты, предусматривающие порядок </w:t>
            </w:r>
            <w:proofErr w:type="gramStart"/>
            <w:r w:rsidRPr="007625E6">
              <w:rPr>
                <w:rFonts w:ascii="Times New Roman" w:eastAsia="Times New Roman" w:hAnsi="Times New Roman" w:cs="Times New Roman"/>
                <w:sz w:val="28"/>
                <w:szCs w:val="28"/>
                <w:lang w:eastAsia="ru-RU"/>
              </w:rPr>
              <w:t>горных</w:t>
            </w:r>
            <w:proofErr w:type="gramEnd"/>
            <w:r w:rsidRPr="007625E6">
              <w:rPr>
                <w:rFonts w:ascii="Times New Roman" w:eastAsia="Times New Roman" w:hAnsi="Times New Roman" w:cs="Times New Roman"/>
                <w:sz w:val="28"/>
                <w:szCs w:val="28"/>
                <w:lang w:eastAsia="ru-RU"/>
              </w:rPr>
              <w:t xml:space="preserve"> работ, снижающий деформации земной поверхности;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 инженерную подготовку строительных площадок, снижающую неравномерность деформаций основания;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6) водозащитные мероприятия на территориях, сложенных </w:t>
            </w:r>
            <w:proofErr w:type="spellStart"/>
            <w:r w:rsidRPr="007625E6">
              <w:rPr>
                <w:rFonts w:ascii="Times New Roman" w:eastAsia="Times New Roman" w:hAnsi="Times New Roman" w:cs="Times New Roman"/>
                <w:sz w:val="28"/>
                <w:szCs w:val="28"/>
                <w:lang w:eastAsia="ru-RU"/>
              </w:rPr>
              <w:t>просадочными</w:t>
            </w:r>
            <w:proofErr w:type="spellEnd"/>
            <w:r w:rsidRPr="007625E6">
              <w:rPr>
                <w:rFonts w:ascii="Times New Roman" w:eastAsia="Times New Roman" w:hAnsi="Times New Roman" w:cs="Times New Roman"/>
                <w:sz w:val="28"/>
                <w:szCs w:val="28"/>
                <w:lang w:eastAsia="ru-RU"/>
              </w:rPr>
              <w:t xml:space="preserve"> грунтами;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Сооружения и мероприятия по защите на подрабатываемых территориях и </w:t>
            </w:r>
            <w:proofErr w:type="spellStart"/>
            <w:r w:rsidRPr="007625E6">
              <w:rPr>
                <w:rFonts w:ascii="Times New Roman" w:eastAsia="Times New Roman" w:hAnsi="Times New Roman" w:cs="Times New Roman"/>
                <w:sz w:val="28"/>
                <w:szCs w:val="28"/>
                <w:lang w:eastAsia="ru-RU"/>
              </w:rPr>
              <w:t>просадочных</w:t>
            </w:r>
            <w:proofErr w:type="spellEnd"/>
            <w:r w:rsidRPr="007625E6">
              <w:rPr>
                <w:rFonts w:ascii="Times New Roman" w:eastAsia="Times New Roman" w:hAnsi="Times New Roman" w:cs="Times New Roman"/>
                <w:sz w:val="28"/>
                <w:szCs w:val="28"/>
                <w:lang w:eastAsia="ru-RU"/>
              </w:rPr>
              <w:t xml:space="preserve"> грунтах следует проектировать в соответствии с требованиями СНиП 2.01.09-91.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rPr>
          <w:trHeight w:val="375"/>
        </w:trPr>
        <w:tc>
          <w:tcPr>
            <w:tcW w:w="11190" w:type="dxa"/>
            <w:gridSpan w:val="6"/>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1.7.17</w:t>
            </w:r>
          </w:p>
        </w:tc>
      </w:tr>
      <w:tr w:rsidR="007625E6" w:rsidRPr="007625E6" w:rsidTr="007625E6">
        <w:tc>
          <w:tcPr>
            <w:tcW w:w="1145"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п</w:t>
            </w:r>
            <w:proofErr w:type="gramEnd"/>
            <w:r w:rsidRPr="007625E6">
              <w:rPr>
                <w:rFonts w:ascii="Times New Roman" w:eastAsia="Times New Roman" w:hAnsi="Times New Roman" w:cs="Times New Roman"/>
                <w:sz w:val="28"/>
                <w:szCs w:val="28"/>
                <w:lang w:eastAsia="ru-RU"/>
              </w:rPr>
              <w:t>/п</w:t>
            </w:r>
          </w:p>
        </w:tc>
        <w:tc>
          <w:tcPr>
            <w:tcW w:w="1820" w:type="dxa"/>
            <w:vMerge w:val="restart"/>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вида ОМЗ</w:t>
            </w:r>
          </w:p>
        </w:tc>
        <w:tc>
          <w:tcPr>
            <w:tcW w:w="210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Тип расчетного </w:t>
            </w:r>
            <w:r w:rsidRPr="007625E6">
              <w:rPr>
                <w:rFonts w:ascii="Times New Roman" w:eastAsia="Times New Roman" w:hAnsi="Times New Roman" w:cs="Times New Roman"/>
                <w:sz w:val="28"/>
                <w:szCs w:val="28"/>
                <w:lang w:eastAsia="ru-RU"/>
              </w:rPr>
              <w:lastRenderedPageBreak/>
              <w:t>показателя</w:t>
            </w:r>
          </w:p>
        </w:tc>
        <w:tc>
          <w:tcPr>
            <w:tcW w:w="149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Вид расчетного </w:t>
            </w:r>
            <w:r w:rsidRPr="007625E6">
              <w:rPr>
                <w:rFonts w:ascii="Times New Roman" w:eastAsia="Times New Roman" w:hAnsi="Times New Roman" w:cs="Times New Roman"/>
                <w:sz w:val="28"/>
                <w:szCs w:val="28"/>
                <w:lang w:eastAsia="ru-RU"/>
              </w:rPr>
              <w:lastRenderedPageBreak/>
              <w:t>показателя</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Наименование расчетного </w:t>
            </w:r>
            <w:r w:rsidRPr="007625E6">
              <w:rPr>
                <w:rFonts w:ascii="Times New Roman" w:eastAsia="Times New Roman" w:hAnsi="Times New Roman" w:cs="Times New Roman"/>
                <w:sz w:val="28"/>
                <w:szCs w:val="28"/>
                <w:lang w:eastAsia="ru-RU"/>
              </w:rPr>
              <w:lastRenderedPageBreak/>
              <w:t>показателя, единица измерения</w:t>
            </w:r>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xml:space="preserve">Предельное значение расчетного </w:t>
            </w:r>
            <w:r w:rsidRPr="007625E6">
              <w:rPr>
                <w:rFonts w:ascii="Times New Roman" w:eastAsia="Times New Roman" w:hAnsi="Times New Roman" w:cs="Times New Roman"/>
                <w:sz w:val="28"/>
                <w:szCs w:val="28"/>
                <w:lang w:eastAsia="ru-RU"/>
              </w:rPr>
              <w:lastRenderedPageBreak/>
              <w:t>показателя</w:t>
            </w:r>
          </w:p>
        </w:tc>
      </w:tr>
      <w:tr w:rsidR="007625E6" w:rsidRPr="007625E6" w:rsidTr="007625E6">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7625E6" w:rsidRPr="007625E6" w:rsidRDefault="007625E6" w:rsidP="007625E6">
            <w:pPr>
              <w:spacing w:after="0" w:line="240" w:lineRule="auto"/>
              <w:rPr>
                <w:rFonts w:ascii="Times New Roman" w:eastAsia="Times New Roman" w:hAnsi="Times New Roman" w:cs="Times New Roman"/>
                <w:sz w:val="28"/>
                <w:szCs w:val="28"/>
                <w:lang w:eastAsia="ru-RU"/>
              </w:rPr>
            </w:pPr>
          </w:p>
        </w:tc>
        <w:tc>
          <w:tcPr>
            <w:tcW w:w="3595" w:type="dxa"/>
            <w:gridSpan w:val="2"/>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182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28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Материалы по обоснованию расчетных показателей, содержащихся в основной части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Общие положения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стратегии социально-экономического развития поселения; программы и прогноза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включают в себя: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  основную часть (расчетные показатели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w:t>
      </w:r>
      <w:r w:rsidRPr="007625E6">
        <w:rPr>
          <w:rFonts w:ascii="Times New Roman" w:eastAsia="Times New Roman" w:hAnsi="Times New Roman" w:cs="Times New Roman"/>
          <w:color w:val="000000"/>
          <w:sz w:val="28"/>
          <w:szCs w:val="28"/>
          <w:lang w:eastAsia="ru-RU"/>
        </w:rPr>
        <w:lastRenderedPageBreak/>
        <w:t>расчетных показателей максимально допустимого уровня территориальной доступности таких объектов для населения муниципальных образований);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материалы по обоснованию расчетных показателей, содержащихся в основной части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3. Термины и определения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Муниципальное образование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7625E6">
        <w:rPr>
          <w:rFonts w:ascii="Times New Roman" w:eastAsia="Times New Roman" w:hAnsi="Times New Roman" w:cs="Times New Roman"/>
          <w:color w:val="000000"/>
          <w:sz w:val="28"/>
          <w:szCs w:val="28"/>
          <w:lang w:eastAsia="ru-RU"/>
        </w:rPr>
        <w:t>межпоселенческого</w:t>
      </w:r>
      <w:proofErr w:type="spellEnd"/>
      <w:r w:rsidRPr="007625E6">
        <w:rPr>
          <w:rFonts w:ascii="Times New Roman" w:eastAsia="Times New Roman" w:hAnsi="Times New Roman" w:cs="Times New Roman"/>
          <w:color w:val="000000"/>
          <w:sz w:val="28"/>
          <w:szCs w:val="28"/>
          <w:lang w:eastAsia="ru-RU"/>
        </w:rPr>
        <w:t xml:space="preserve"> характера.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Городской округ - городское поселение, которое не входит в состав муниципального района и органы </w:t>
      </w:r>
      <w:proofErr w:type="gramStart"/>
      <w:r w:rsidRPr="007625E6">
        <w:rPr>
          <w:rFonts w:ascii="Times New Roman" w:eastAsia="Times New Roman" w:hAnsi="Times New Roman" w:cs="Times New Roman"/>
          <w:color w:val="000000"/>
          <w:sz w:val="28"/>
          <w:szCs w:val="28"/>
          <w:lang w:eastAsia="ru-RU"/>
        </w:rPr>
        <w:t>местного</w:t>
      </w:r>
      <w:proofErr w:type="gramEnd"/>
      <w:r w:rsidRPr="007625E6">
        <w:rPr>
          <w:rFonts w:ascii="Times New Roman" w:eastAsia="Times New Roman" w:hAnsi="Times New Roman" w:cs="Times New Roman"/>
          <w:color w:val="000000"/>
          <w:sz w:val="28"/>
          <w:szCs w:val="28"/>
          <w:lang w:eastAsia="ru-RU"/>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w:t>
      </w:r>
      <w:proofErr w:type="gramStart"/>
      <w:r w:rsidRPr="007625E6">
        <w:rPr>
          <w:rFonts w:ascii="Times New Roman" w:eastAsia="Times New Roman" w:hAnsi="Times New Roman" w:cs="Times New Roman"/>
          <w:color w:val="000000"/>
          <w:sz w:val="28"/>
          <w:szCs w:val="28"/>
          <w:lang w:eastAsia="ru-RU"/>
        </w:rPr>
        <w:t>о-</w:t>
      </w:r>
      <w:proofErr w:type="gramEnd"/>
      <w:r w:rsidRPr="007625E6">
        <w:rPr>
          <w:rFonts w:ascii="Times New Roman" w:eastAsia="Times New Roman" w:hAnsi="Times New Roman" w:cs="Times New Roman"/>
          <w:color w:val="000000"/>
          <w:sz w:val="28"/>
          <w:szCs w:val="28"/>
          <w:lang w:eastAsia="ru-RU"/>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625E6">
        <w:rPr>
          <w:rFonts w:ascii="Times New Roman" w:eastAsia="Times New Roman" w:hAnsi="Times New Roman" w:cs="Times New Roman"/>
          <w:color w:val="000000"/>
          <w:sz w:val="28"/>
          <w:szCs w:val="28"/>
          <w:lang w:eastAsia="ru-RU"/>
        </w:rPr>
        <w:t xml:space="preserve"> и объектов капитального строительства;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территории общего пользования - территории, которыми беспрепятственно пользуется неограниченный круг лиц (в том числе </w:t>
      </w:r>
      <w:r w:rsidRPr="007625E6">
        <w:rPr>
          <w:rFonts w:ascii="Times New Roman" w:eastAsia="Times New Roman" w:hAnsi="Times New Roman" w:cs="Times New Roman"/>
          <w:color w:val="000000"/>
          <w:sz w:val="28"/>
          <w:szCs w:val="28"/>
          <w:lang w:eastAsia="ru-RU"/>
        </w:rPr>
        <w:lastRenderedPageBreak/>
        <w:t>площади, улицы, проезды, набережные, береговые полосы водных объектов общего пользования, скверы, бульвары);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7625E6">
        <w:rPr>
          <w:rFonts w:ascii="Times New Roman" w:eastAsia="Times New Roman" w:hAnsi="Times New Roman" w:cs="Times New Roman"/>
          <w:color w:val="000000"/>
          <w:sz w:val="28"/>
          <w:szCs w:val="28"/>
          <w:lang w:eastAsia="ru-RU"/>
        </w:rPr>
        <w:t xml:space="preserve"> указанных элементов;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7625E6">
        <w:rPr>
          <w:rFonts w:ascii="Times New Roman" w:eastAsia="Times New Roman" w:hAnsi="Times New Roman" w:cs="Times New Roman"/>
          <w:color w:val="000000"/>
          <w:sz w:val="28"/>
          <w:szCs w:val="28"/>
          <w:lang w:eastAsia="ru-RU"/>
        </w:rPr>
        <w:t>котором</w:t>
      </w:r>
      <w:proofErr w:type="gramEnd"/>
      <w:r w:rsidRPr="007625E6">
        <w:rPr>
          <w:rFonts w:ascii="Times New Roman" w:eastAsia="Times New Roman" w:hAnsi="Times New Roman" w:cs="Times New Roman"/>
          <w:color w:val="000000"/>
          <w:sz w:val="28"/>
          <w:szCs w:val="28"/>
          <w:lang w:eastAsia="ru-RU"/>
        </w:rPr>
        <w:t xml:space="preserve"> требуется изменение границ полос отвода и (или) охранных зон таких объектов;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625E6">
        <w:rPr>
          <w:rFonts w:ascii="Times New Roman" w:eastAsia="Times New Roman" w:hAnsi="Times New Roman" w:cs="Times New Roman"/>
          <w:color w:val="000000"/>
          <w:sz w:val="28"/>
          <w:szCs w:val="28"/>
          <w:lang w:eastAsia="ru-RU"/>
        </w:rPr>
        <w:t xml:space="preserve"> элементы и (или) восстановление указанных элементов;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Pr="007625E6">
        <w:rPr>
          <w:rFonts w:ascii="Times New Roman" w:eastAsia="Times New Roman" w:hAnsi="Times New Roman" w:cs="Times New Roman"/>
          <w:color w:val="000000"/>
          <w:sz w:val="28"/>
          <w:szCs w:val="28"/>
          <w:lang w:eastAsia="ru-RU"/>
        </w:rPr>
        <w:lastRenderedPageBreak/>
        <w:t>Государственная корпорация по атомной энергии "</w:t>
      </w:r>
      <w:proofErr w:type="spellStart"/>
      <w:r w:rsidRPr="007625E6">
        <w:rPr>
          <w:rFonts w:ascii="Times New Roman" w:eastAsia="Times New Roman" w:hAnsi="Times New Roman" w:cs="Times New Roman"/>
          <w:color w:val="000000"/>
          <w:sz w:val="28"/>
          <w:szCs w:val="28"/>
          <w:lang w:eastAsia="ru-RU"/>
        </w:rPr>
        <w:t>Росатом</w:t>
      </w:r>
      <w:proofErr w:type="spellEnd"/>
      <w:r w:rsidRPr="007625E6">
        <w:rPr>
          <w:rFonts w:ascii="Times New Roman" w:eastAsia="Times New Roman" w:hAnsi="Times New Roman" w:cs="Times New Roman"/>
          <w:color w:val="000000"/>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7625E6">
        <w:rPr>
          <w:rFonts w:ascii="Times New Roman" w:eastAsia="Times New Roman" w:hAnsi="Times New Roman" w:cs="Times New Roman"/>
          <w:color w:val="000000"/>
          <w:sz w:val="28"/>
          <w:szCs w:val="28"/>
          <w:lang w:eastAsia="ru-RU"/>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7625E6">
        <w:rPr>
          <w:rFonts w:ascii="Times New Roman" w:eastAsia="Times New Roman" w:hAnsi="Times New Roman" w:cs="Times New Roman"/>
          <w:color w:val="000000"/>
          <w:sz w:val="28"/>
          <w:szCs w:val="28"/>
          <w:lang w:eastAsia="ru-RU"/>
        </w:rPr>
        <w:t xml:space="preserve"> </w:t>
      </w:r>
      <w:proofErr w:type="gramStart"/>
      <w:r w:rsidRPr="007625E6">
        <w:rPr>
          <w:rFonts w:ascii="Times New Roman" w:eastAsia="Times New Roman" w:hAnsi="Times New Roman" w:cs="Times New Roman"/>
          <w:color w:val="000000"/>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7625E6">
        <w:rPr>
          <w:rFonts w:ascii="Times New Roman" w:eastAsia="Times New Roman" w:hAnsi="Times New Roman" w:cs="Times New Roman"/>
          <w:color w:val="000000"/>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7625E6">
        <w:rPr>
          <w:rFonts w:ascii="Times New Roman" w:eastAsia="Times New Roman" w:hAnsi="Times New Roman" w:cs="Times New Roman"/>
          <w:color w:val="000000"/>
          <w:sz w:val="28"/>
          <w:szCs w:val="28"/>
          <w:lang w:eastAsia="ru-RU"/>
        </w:rPr>
        <w:t xml:space="preserve"> развитие субъекта Российской Федерации. </w:t>
      </w:r>
      <w:proofErr w:type="gramStart"/>
      <w:r w:rsidRPr="007625E6">
        <w:rPr>
          <w:rFonts w:ascii="Times New Roman" w:eastAsia="Times New Roman" w:hAnsi="Times New Roman" w:cs="Times New Roman"/>
          <w:color w:val="000000"/>
          <w:sz w:val="28"/>
          <w:szCs w:val="28"/>
          <w:lang w:eastAsia="ru-RU"/>
        </w:rPr>
        <w:t xml:space="preserve">Виды объектов регионального значения в указанных в части 3 статьи 14 </w:t>
      </w:r>
      <w:r w:rsidRPr="007625E6">
        <w:rPr>
          <w:rFonts w:ascii="Times New Roman" w:eastAsia="Times New Roman" w:hAnsi="Times New Roman" w:cs="Times New Roman"/>
          <w:color w:val="000000"/>
          <w:sz w:val="28"/>
          <w:szCs w:val="28"/>
          <w:lang w:eastAsia="ru-RU"/>
        </w:rPr>
        <w:lastRenderedPageBreak/>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7625E6">
        <w:rPr>
          <w:rFonts w:ascii="Times New Roman" w:eastAsia="Times New Roman" w:hAnsi="Times New Roman" w:cs="Times New Roman"/>
          <w:color w:val="000000"/>
          <w:sz w:val="28"/>
          <w:szCs w:val="28"/>
          <w:lang w:eastAsia="ru-RU"/>
        </w:rPr>
        <w:t xml:space="preserve"> </w:t>
      </w:r>
      <w:proofErr w:type="gramStart"/>
      <w:r w:rsidRPr="007625E6">
        <w:rPr>
          <w:rFonts w:ascii="Times New Roman" w:eastAsia="Times New Roman" w:hAnsi="Times New Roman" w:cs="Times New Roman"/>
          <w:color w:val="000000"/>
          <w:sz w:val="28"/>
          <w:szCs w:val="28"/>
          <w:lang w:eastAsia="ru-RU"/>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7625E6">
        <w:rPr>
          <w:rFonts w:ascii="Times New Roman" w:eastAsia="Times New Roman" w:hAnsi="Times New Roman" w:cs="Times New Roman"/>
          <w:color w:val="000000"/>
          <w:sz w:val="28"/>
          <w:szCs w:val="28"/>
          <w:lang w:eastAsia="ru-RU"/>
        </w:rPr>
        <w:t>являющееся</w:t>
      </w:r>
      <w:proofErr w:type="gramEnd"/>
      <w:r w:rsidRPr="007625E6">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25E6">
        <w:rPr>
          <w:rFonts w:ascii="Times New Roman" w:eastAsia="Times New Roman" w:hAnsi="Times New Roman" w:cs="Times New Roman"/>
          <w:color w:val="000000"/>
          <w:sz w:val="28"/>
          <w:szCs w:val="28"/>
          <w:lang w:eastAsia="ru-RU"/>
        </w:rPr>
        <w:t>подэстакадных</w:t>
      </w:r>
      <w:proofErr w:type="spellEnd"/>
      <w:r w:rsidRPr="007625E6">
        <w:rPr>
          <w:rFonts w:ascii="Times New Roman" w:eastAsia="Times New Roman" w:hAnsi="Times New Roman" w:cs="Times New Roman"/>
          <w:color w:val="000000"/>
          <w:sz w:val="28"/>
          <w:szCs w:val="28"/>
          <w:lang w:eastAsia="ru-RU"/>
        </w:rPr>
        <w:t xml:space="preserve"> или </w:t>
      </w:r>
      <w:proofErr w:type="spellStart"/>
      <w:r w:rsidRPr="007625E6">
        <w:rPr>
          <w:rFonts w:ascii="Times New Roman" w:eastAsia="Times New Roman" w:hAnsi="Times New Roman" w:cs="Times New Roman"/>
          <w:color w:val="000000"/>
          <w:sz w:val="28"/>
          <w:szCs w:val="28"/>
          <w:lang w:eastAsia="ru-RU"/>
        </w:rPr>
        <w:t>подмостовых</w:t>
      </w:r>
      <w:proofErr w:type="spellEnd"/>
      <w:r w:rsidRPr="007625E6">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7625E6">
        <w:rPr>
          <w:rFonts w:ascii="Times New Roman" w:eastAsia="Times New Roman" w:hAnsi="Times New Roman" w:cs="Times New Roman"/>
          <w:color w:val="000000"/>
          <w:sz w:val="28"/>
          <w:szCs w:val="28"/>
          <w:lang w:eastAsia="ru-RU"/>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w:t>
      </w:r>
      <w:proofErr w:type="gramStart"/>
      <w:r w:rsidRPr="007625E6">
        <w:rPr>
          <w:rFonts w:ascii="Times New Roman" w:eastAsia="Times New Roman" w:hAnsi="Times New Roman" w:cs="Times New Roman"/>
          <w:color w:val="000000"/>
          <w:sz w:val="28"/>
          <w:szCs w:val="28"/>
          <w:lang w:eastAsia="ru-RU"/>
        </w:rPr>
        <w:t>о-</w:t>
      </w:r>
      <w:proofErr w:type="gramEnd"/>
      <w:r w:rsidRPr="007625E6">
        <w:rPr>
          <w:rFonts w:ascii="Times New Roman" w:eastAsia="Times New Roman" w:hAnsi="Times New Roman" w:cs="Times New Roman"/>
          <w:color w:val="000000"/>
          <w:sz w:val="28"/>
          <w:szCs w:val="28"/>
          <w:lang w:eastAsia="ru-RU"/>
        </w:rPr>
        <w:t xml:space="preserve">, газо-, тепло-, водоснабжения и водоотведения, объектов, </w:t>
      </w:r>
      <w:r w:rsidRPr="007625E6">
        <w:rPr>
          <w:rFonts w:ascii="Times New Roman" w:eastAsia="Times New Roman" w:hAnsi="Times New Roman" w:cs="Times New Roman"/>
          <w:color w:val="000000"/>
          <w:sz w:val="28"/>
          <w:szCs w:val="28"/>
          <w:lang w:eastAsia="ru-RU"/>
        </w:rPr>
        <w:lastRenderedPageBreak/>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7625E6">
        <w:rPr>
          <w:rFonts w:ascii="Times New Roman" w:eastAsia="Times New Roman" w:hAnsi="Times New Roman" w:cs="Times New Roman"/>
          <w:color w:val="000000"/>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7625E6">
        <w:rPr>
          <w:rFonts w:ascii="Times New Roman" w:eastAsia="Times New Roman" w:hAnsi="Times New Roman" w:cs="Times New Roman"/>
          <w:color w:val="000000"/>
          <w:sz w:val="28"/>
          <w:szCs w:val="28"/>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7625E6">
        <w:rPr>
          <w:rFonts w:ascii="Times New Roman" w:eastAsia="Times New Roman" w:hAnsi="Times New Roman" w:cs="Times New Roman"/>
          <w:color w:val="000000"/>
          <w:sz w:val="28"/>
          <w:szCs w:val="28"/>
          <w:lang w:eastAsia="ru-RU"/>
        </w:rPr>
        <w:t>о-</w:t>
      </w:r>
      <w:proofErr w:type="gramEnd"/>
      <w:r w:rsidRPr="007625E6">
        <w:rPr>
          <w:rFonts w:ascii="Times New Roman" w:eastAsia="Times New Roman" w:hAnsi="Times New Roman" w:cs="Times New Roman"/>
          <w:color w:val="000000"/>
          <w:sz w:val="28"/>
          <w:szCs w:val="28"/>
          <w:lang w:eastAsia="ru-RU"/>
        </w:rPr>
        <w:t>, газо-, тепло-, водоснабжения и водоотведения, а также услуг по утилизации, обезвреживанию и захоронению твердых бытовых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7625E6">
        <w:rPr>
          <w:rFonts w:ascii="Times New Roman" w:eastAsia="Times New Roman" w:hAnsi="Times New Roman" w:cs="Times New Roman"/>
          <w:color w:val="000000"/>
          <w:sz w:val="28"/>
          <w:szCs w:val="28"/>
          <w:lang w:eastAsia="ru-RU"/>
        </w:rPr>
        <w:t>о-</w:t>
      </w:r>
      <w:proofErr w:type="gramEnd"/>
      <w:r w:rsidRPr="007625E6">
        <w:rPr>
          <w:rFonts w:ascii="Times New Roman" w:eastAsia="Times New Roman" w:hAnsi="Times New Roman" w:cs="Times New Roman"/>
          <w:color w:val="000000"/>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w:t>
      </w:r>
      <w:r w:rsidRPr="007625E6">
        <w:rPr>
          <w:rFonts w:ascii="Times New Roman" w:eastAsia="Times New Roman" w:hAnsi="Times New Roman" w:cs="Times New Roman"/>
          <w:color w:val="000000"/>
          <w:sz w:val="28"/>
          <w:szCs w:val="28"/>
          <w:lang w:eastAsia="ru-RU"/>
        </w:rPr>
        <w:lastRenderedPageBreak/>
        <w:t>сооружения, искусственные дорожные сооружения, производственные объекты, элементы обустройства автомобильных дорог;</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7625E6">
        <w:rPr>
          <w:rFonts w:ascii="Times New Roman" w:eastAsia="Times New Roman" w:hAnsi="Times New Roman" w:cs="Times New Roman"/>
          <w:color w:val="000000"/>
          <w:sz w:val="28"/>
          <w:szCs w:val="28"/>
          <w:lang w:eastAsia="ru-RU"/>
        </w:rPr>
        <w:t>являющееся</w:t>
      </w:r>
      <w:proofErr w:type="gramEnd"/>
      <w:r w:rsidRPr="007625E6">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625E6">
        <w:rPr>
          <w:rFonts w:ascii="Times New Roman" w:eastAsia="Times New Roman" w:hAnsi="Times New Roman" w:cs="Times New Roman"/>
          <w:color w:val="000000"/>
          <w:sz w:val="28"/>
          <w:szCs w:val="28"/>
          <w:lang w:eastAsia="ru-RU"/>
        </w:rPr>
        <w:t>подэстакадных</w:t>
      </w:r>
      <w:proofErr w:type="spellEnd"/>
      <w:r w:rsidRPr="007625E6">
        <w:rPr>
          <w:rFonts w:ascii="Times New Roman" w:eastAsia="Times New Roman" w:hAnsi="Times New Roman" w:cs="Times New Roman"/>
          <w:color w:val="000000"/>
          <w:sz w:val="28"/>
          <w:szCs w:val="28"/>
          <w:lang w:eastAsia="ru-RU"/>
        </w:rPr>
        <w:t xml:space="preserve"> или </w:t>
      </w:r>
      <w:proofErr w:type="spellStart"/>
      <w:r w:rsidRPr="007625E6">
        <w:rPr>
          <w:rFonts w:ascii="Times New Roman" w:eastAsia="Times New Roman" w:hAnsi="Times New Roman" w:cs="Times New Roman"/>
          <w:color w:val="000000"/>
          <w:sz w:val="28"/>
          <w:szCs w:val="28"/>
          <w:lang w:eastAsia="ru-RU"/>
        </w:rPr>
        <w:t>подмостовых</w:t>
      </w:r>
      <w:proofErr w:type="spellEnd"/>
      <w:r w:rsidRPr="007625E6">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улица, площадь - территории общего пользования, ограниченные красными линиями улично-дорожной сети населенного пункта;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береговая полоса - полоса земли вдоль береговой линии водного объекта общего пользования, которая предназначена для общего 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гаражи - здания, предназначенные для длительного хранения, парковки, технического обслуживания автомобилей;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жилой район - 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земельный участок - часть земной поверхности, границы которой определены в соответствии с федеральными законами;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зоны застройки малоэтажными жилыми домами - 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зоны застройки </w:t>
      </w:r>
      <w:proofErr w:type="spellStart"/>
      <w:r w:rsidRPr="007625E6">
        <w:rPr>
          <w:rFonts w:ascii="Times New Roman" w:eastAsia="Times New Roman" w:hAnsi="Times New Roman" w:cs="Times New Roman"/>
          <w:color w:val="000000"/>
          <w:sz w:val="28"/>
          <w:szCs w:val="28"/>
          <w:lang w:eastAsia="ru-RU"/>
        </w:rPr>
        <w:t>среднеэтажными</w:t>
      </w:r>
      <w:proofErr w:type="spellEnd"/>
      <w:r w:rsidRPr="007625E6">
        <w:rPr>
          <w:rFonts w:ascii="Times New Roman" w:eastAsia="Times New Roman" w:hAnsi="Times New Roman" w:cs="Times New Roman"/>
          <w:color w:val="000000"/>
          <w:sz w:val="28"/>
          <w:szCs w:val="28"/>
          <w:lang w:eastAsia="ru-RU"/>
        </w:rPr>
        <w:t xml:space="preserve"> жилыми домами - территория для размещения многоквартирных жилых домов этажностью от 3 до 6 этажей;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зоны застройки жилыми домами повышенной этажности - территория для размещения многоквартирных жилых домов этажностью более 6 этажей;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коэффициент застройки (</w:t>
      </w:r>
      <w:proofErr w:type="spellStart"/>
      <w:proofErr w:type="gramStart"/>
      <w:r w:rsidRPr="007625E6">
        <w:rPr>
          <w:rFonts w:ascii="Times New Roman" w:eastAsia="Times New Roman" w:hAnsi="Times New Roman" w:cs="Times New Roman"/>
          <w:color w:val="000000"/>
          <w:sz w:val="28"/>
          <w:szCs w:val="28"/>
          <w:lang w:eastAsia="ru-RU"/>
        </w:rPr>
        <w:t>Кз</w:t>
      </w:r>
      <w:proofErr w:type="spellEnd"/>
      <w:proofErr w:type="gramEnd"/>
      <w:r w:rsidRPr="007625E6">
        <w:rPr>
          <w:rFonts w:ascii="Times New Roman" w:eastAsia="Times New Roman" w:hAnsi="Times New Roman" w:cs="Times New Roman"/>
          <w:color w:val="000000"/>
          <w:sz w:val="28"/>
          <w:szCs w:val="28"/>
          <w:lang w:eastAsia="ru-RU"/>
        </w:rPr>
        <w:t>) - отношение территории земельного участка, которая может быть занята зданиями, ко всей площади участка (в процентах);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коэффициент плотности застройки (</w:t>
      </w:r>
      <w:proofErr w:type="spellStart"/>
      <w:r w:rsidRPr="007625E6">
        <w:rPr>
          <w:rFonts w:ascii="Times New Roman" w:eastAsia="Times New Roman" w:hAnsi="Times New Roman" w:cs="Times New Roman"/>
          <w:color w:val="000000"/>
          <w:sz w:val="28"/>
          <w:szCs w:val="28"/>
          <w:lang w:eastAsia="ru-RU"/>
        </w:rPr>
        <w:t>Кпз</w:t>
      </w:r>
      <w:proofErr w:type="spellEnd"/>
      <w:r w:rsidRPr="007625E6">
        <w:rPr>
          <w:rFonts w:ascii="Times New Roman" w:eastAsia="Times New Roman" w:hAnsi="Times New Roman" w:cs="Times New Roman"/>
          <w:color w:val="000000"/>
          <w:sz w:val="28"/>
          <w:szCs w:val="28"/>
          <w:lang w:eastAsia="ru-RU"/>
        </w:rPr>
        <w:t>) - отношение площади всех этажей зданий и сооружений к площади участка;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микрорайон - планировочный элемент жилой застройки;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парк - озелененная территория общего пользования, представляющая собой самостоятельный архитектурно-ландшафтный объект;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7625E6">
        <w:rPr>
          <w:rFonts w:ascii="Times New Roman" w:eastAsia="Times New Roman" w:hAnsi="Times New Roman" w:cs="Times New Roman"/>
          <w:color w:val="000000"/>
          <w:sz w:val="28"/>
          <w:szCs w:val="28"/>
          <w:lang w:eastAsia="ru-RU"/>
        </w:rPr>
        <w:t>га</w:t>
      </w:r>
      <w:proofErr w:type="gramEnd"/>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процент застройки - отношение суммарной площади земельного участка, которая может быть застроена, ко всей площади земельного участка.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пункт редуцирования газа - технологическое устройство сетей газораспределения и </w:t>
      </w:r>
      <w:proofErr w:type="spellStart"/>
      <w:r w:rsidRPr="007625E6">
        <w:rPr>
          <w:rFonts w:ascii="Times New Roman" w:eastAsia="Times New Roman" w:hAnsi="Times New Roman" w:cs="Times New Roman"/>
          <w:color w:val="000000"/>
          <w:sz w:val="28"/>
          <w:szCs w:val="28"/>
          <w:lang w:eastAsia="ru-RU"/>
        </w:rPr>
        <w:t>газопотребления</w:t>
      </w:r>
      <w:proofErr w:type="spellEnd"/>
      <w:r w:rsidRPr="007625E6">
        <w:rPr>
          <w:rFonts w:ascii="Times New Roman" w:eastAsia="Times New Roman" w:hAnsi="Times New Roman" w:cs="Times New Roman"/>
          <w:color w:val="000000"/>
          <w:sz w:val="28"/>
          <w:szCs w:val="28"/>
          <w:lang w:eastAsia="ru-RU"/>
        </w:rPr>
        <w:t>, предназначенное для снижения давления газа и поддержания его в заданных пределах независимо от расхода газа;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4 Цели и задачи разработки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направлены на решение следующих основных задач:</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4) обеспечение постоянного </w:t>
      </w:r>
      <w:proofErr w:type="gramStart"/>
      <w:r w:rsidRPr="007625E6">
        <w:rPr>
          <w:rFonts w:ascii="Times New Roman" w:eastAsia="Times New Roman" w:hAnsi="Times New Roman" w:cs="Times New Roman"/>
          <w:color w:val="000000"/>
          <w:sz w:val="28"/>
          <w:szCs w:val="28"/>
          <w:lang w:eastAsia="ru-RU"/>
        </w:rPr>
        <w:t>контроля за</w:t>
      </w:r>
      <w:proofErr w:type="gramEnd"/>
      <w:r w:rsidRPr="007625E6">
        <w:rPr>
          <w:rFonts w:ascii="Times New Roman" w:eastAsia="Times New Roman" w:hAnsi="Times New Roman" w:cs="Times New Roman"/>
          <w:color w:val="000000"/>
          <w:sz w:val="28"/>
          <w:szCs w:val="28"/>
          <w:lang w:eastAsia="ru-RU"/>
        </w:rPr>
        <w:t xml:space="preserve">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Местные нормативы градостроительного проектирования муниципального образования разработаны с учетом следующих требований: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охраны окружающей среды;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санитарно-гигиенических норм;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охраны памятников истории и культуры;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интенсивности использования территорий иного назначения, выраженной в процентах застройки, иных показателях;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пожарной безопасности.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4.1. Общая характеристика состава и содержания местных нормативов градостроительного проектирования муниципального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В соответствии с ч.5 ст.29.2 </w:t>
      </w:r>
      <w:proofErr w:type="spellStart"/>
      <w:r w:rsidRPr="007625E6">
        <w:rPr>
          <w:rFonts w:ascii="Times New Roman" w:eastAsia="Times New Roman" w:hAnsi="Times New Roman" w:cs="Times New Roman"/>
          <w:color w:val="000000"/>
          <w:sz w:val="28"/>
          <w:szCs w:val="28"/>
          <w:lang w:eastAsia="ru-RU"/>
        </w:rPr>
        <w:t>ГрК</w:t>
      </w:r>
      <w:proofErr w:type="spellEnd"/>
      <w:r w:rsidRPr="007625E6">
        <w:rPr>
          <w:rFonts w:ascii="Times New Roman" w:eastAsia="Times New Roman" w:hAnsi="Times New Roman" w:cs="Times New Roman"/>
          <w:color w:val="000000"/>
          <w:sz w:val="28"/>
          <w:szCs w:val="28"/>
          <w:lang w:eastAsia="ru-RU"/>
        </w:rPr>
        <w:t xml:space="preserve"> РФ нормативы градостроительного проектирования включают в себя: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ч.3,4 ст. 29.2 </w:t>
      </w:r>
      <w:proofErr w:type="spellStart"/>
      <w:r w:rsidRPr="007625E6">
        <w:rPr>
          <w:rFonts w:ascii="Times New Roman" w:eastAsia="Times New Roman" w:hAnsi="Times New Roman" w:cs="Times New Roman"/>
          <w:color w:val="000000"/>
          <w:sz w:val="28"/>
          <w:szCs w:val="28"/>
          <w:lang w:eastAsia="ru-RU"/>
        </w:rPr>
        <w:t>ГрК</w:t>
      </w:r>
      <w:proofErr w:type="spellEnd"/>
      <w:r w:rsidRPr="007625E6">
        <w:rPr>
          <w:rFonts w:ascii="Times New Roman" w:eastAsia="Times New Roman" w:hAnsi="Times New Roman" w:cs="Times New Roman"/>
          <w:color w:val="000000"/>
          <w:sz w:val="28"/>
          <w:szCs w:val="28"/>
          <w:lang w:eastAsia="ru-RU"/>
        </w:rPr>
        <w:t xml:space="preserve">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 Административно-территориальное устройство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5.1 Общие сведения о сельском поселении Нижне-Колыбельский сельсовет и его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Сельское поселение Нижне-Колыбельский сельсовет - административно-территориальная единица Хлевенского района Липецкой области. Территория поселения расположена в западной части района. По территории </w:t>
      </w:r>
      <w:r w:rsidRPr="007625E6">
        <w:rPr>
          <w:rFonts w:ascii="Times New Roman" w:eastAsia="Times New Roman" w:hAnsi="Times New Roman" w:cs="Times New Roman"/>
          <w:color w:val="000000"/>
          <w:sz w:val="28"/>
          <w:szCs w:val="28"/>
          <w:lang w:eastAsia="ru-RU"/>
        </w:rPr>
        <w:lastRenderedPageBreak/>
        <w:t>поселения протекает река Дон, по южной границе территории сельского поселения проходит автодорога регионального значения "Хлевное-Тербуны".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Административный центр поселения - село Нижняя Колыбелька.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Расстояние до Липецка- 72 км.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Численность населения составляет: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 данным статистики на начало 01.01.2015 г. 580 чел.</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Территория - 4284 га.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Плотность населения - 0,135 чел./</w:t>
      </w:r>
      <w:proofErr w:type="gramStart"/>
      <w:r w:rsidRPr="007625E6">
        <w:rPr>
          <w:rFonts w:ascii="Times New Roman" w:eastAsia="Times New Roman" w:hAnsi="Times New Roman" w:cs="Times New Roman"/>
          <w:color w:val="000000"/>
          <w:sz w:val="28"/>
          <w:szCs w:val="28"/>
          <w:lang w:eastAsia="ru-RU"/>
        </w:rPr>
        <w:t>га</w:t>
      </w:r>
      <w:proofErr w:type="gramEnd"/>
      <w:r w:rsidRPr="007625E6">
        <w:rPr>
          <w:rFonts w:ascii="Times New Roman" w:eastAsia="Times New Roman" w:hAnsi="Times New Roman" w:cs="Times New Roman"/>
          <w:color w:val="000000"/>
          <w:sz w:val="28"/>
          <w:szCs w:val="28"/>
          <w:lang w:eastAsia="ru-RU"/>
        </w:rPr>
        <w:t xml:space="preserve"> (2015 г.).</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 данным на 01.01.2015 года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32"/>
        <w:gridCol w:w="2720"/>
        <w:gridCol w:w="1678"/>
        <w:gridCol w:w="1764"/>
        <w:gridCol w:w="1446"/>
        <w:gridCol w:w="1644"/>
      </w:tblGrid>
      <w:tr w:rsidR="007625E6" w:rsidRPr="007625E6" w:rsidTr="007625E6">
        <w:trPr>
          <w:trHeight w:val="2835"/>
        </w:trPr>
        <w:tc>
          <w:tcPr>
            <w:tcW w:w="36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2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Наименование муниципального образования</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Площадь территории,</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гектар</w:t>
            </w:r>
          </w:p>
        </w:tc>
        <w:tc>
          <w:tcPr>
            <w:tcW w:w="16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Численность населения, человек (на 01.01.2015 г)</w:t>
            </w:r>
          </w:p>
        </w:tc>
        <w:tc>
          <w:tcPr>
            <w:tcW w:w="13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плотность населения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чел/</w:t>
            </w:r>
            <w:proofErr w:type="gramStart"/>
            <w:r w:rsidRPr="007625E6">
              <w:rPr>
                <w:rFonts w:ascii="Times New Roman" w:eastAsia="Times New Roman" w:hAnsi="Times New Roman" w:cs="Times New Roman"/>
                <w:sz w:val="28"/>
                <w:szCs w:val="28"/>
                <w:lang w:eastAsia="ru-RU"/>
              </w:rPr>
              <w:t>га</w:t>
            </w:r>
            <w:proofErr w:type="gramEnd"/>
          </w:p>
        </w:tc>
        <w:tc>
          <w:tcPr>
            <w:tcW w:w="15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Количество населенных пунктов</w:t>
            </w:r>
          </w:p>
        </w:tc>
      </w:tr>
      <w:tr w:rsidR="007625E6" w:rsidRPr="007625E6" w:rsidTr="007625E6">
        <w:trPr>
          <w:trHeight w:val="285"/>
        </w:trPr>
        <w:tc>
          <w:tcPr>
            <w:tcW w:w="368"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3256"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Сельское поселение Нижне-Колыбельский сельсовет</w:t>
            </w:r>
          </w:p>
        </w:tc>
        <w:tc>
          <w:tcPr>
            <w:tcW w:w="153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4284</w:t>
            </w:r>
          </w:p>
        </w:tc>
        <w:tc>
          <w:tcPr>
            <w:tcW w:w="165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580</w:t>
            </w:r>
          </w:p>
        </w:tc>
        <w:tc>
          <w:tcPr>
            <w:tcW w:w="138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0,135</w:t>
            </w:r>
          </w:p>
        </w:tc>
        <w:tc>
          <w:tcPr>
            <w:tcW w:w="15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5.2 Природно-климатические условия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Геологические условия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В физико-географическом отношении территория поселения - лесостепная ландшафтная зона в центральном </w:t>
      </w:r>
      <w:proofErr w:type="spellStart"/>
      <w:r w:rsidRPr="007625E6">
        <w:rPr>
          <w:rFonts w:ascii="Times New Roman" w:eastAsia="Times New Roman" w:hAnsi="Times New Roman" w:cs="Times New Roman"/>
          <w:color w:val="000000"/>
          <w:sz w:val="28"/>
          <w:szCs w:val="28"/>
          <w:lang w:eastAsia="ru-RU"/>
        </w:rPr>
        <w:t>плоскоместном</w:t>
      </w:r>
      <w:proofErr w:type="spellEnd"/>
      <w:r w:rsidRPr="007625E6">
        <w:rPr>
          <w:rFonts w:ascii="Times New Roman" w:eastAsia="Times New Roman" w:hAnsi="Times New Roman" w:cs="Times New Roman"/>
          <w:color w:val="000000"/>
          <w:sz w:val="28"/>
          <w:szCs w:val="28"/>
          <w:lang w:eastAsia="ru-RU"/>
        </w:rPr>
        <w:t xml:space="preserve"> физико-географическом районе, представляя собой расчлененную возвышенно-холмистую равнину с множеством западин.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На территории сельского поселения есть месторождения голубой глины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Почвенно-географические условия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Распространены черноземные почвы, черноземы типичные, обыкновенные, серые и темно-серые лесостепные почвы.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Структура почвенного покрова следующая: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черноземы оподзоленные - 11,7%;</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черноземы выщелоченные - 51,2%;</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черноземы типичные - 33%;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Согласно шкале, где за 100 баллов принята почва с самой высокой урожайностью зерновых и технических культур, качество почв, в основном, высокое (80-90 баллов).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5.3 Социально-демографический состав и плотность населения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 данным на 1 января 2015 года численность населения составила 580 человек. Плотность населения составляет 13,5 человек на квадратный километр.</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Для современной демографической ситуации характерны общероссийские и </w:t>
      </w:r>
      <w:proofErr w:type="spellStart"/>
      <w:r w:rsidRPr="007625E6">
        <w:rPr>
          <w:rFonts w:ascii="Times New Roman" w:eastAsia="Times New Roman" w:hAnsi="Times New Roman" w:cs="Times New Roman"/>
          <w:color w:val="000000"/>
          <w:sz w:val="28"/>
          <w:szCs w:val="28"/>
          <w:lang w:eastAsia="ru-RU"/>
        </w:rPr>
        <w:t>общеобластные</w:t>
      </w:r>
      <w:proofErr w:type="spellEnd"/>
      <w:r w:rsidRPr="007625E6">
        <w:rPr>
          <w:rFonts w:ascii="Times New Roman" w:eastAsia="Times New Roman" w:hAnsi="Times New Roman" w:cs="Times New Roman"/>
          <w:color w:val="000000"/>
          <w:sz w:val="28"/>
          <w:szCs w:val="28"/>
          <w:lang w:eastAsia="ru-RU"/>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 Общие принципы зонирования территорий сельского поселения муниципального района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5.4.1</w:t>
      </w:r>
      <w:proofErr w:type="gramStart"/>
      <w:r w:rsidRPr="007625E6">
        <w:rPr>
          <w:rFonts w:ascii="Times New Roman" w:eastAsia="Times New Roman" w:hAnsi="Times New Roman" w:cs="Times New Roman"/>
          <w:color w:val="000000"/>
          <w:sz w:val="28"/>
          <w:szCs w:val="28"/>
          <w:lang w:eastAsia="ru-RU"/>
        </w:rPr>
        <w:t xml:space="preserve"> С</w:t>
      </w:r>
      <w:proofErr w:type="gramEnd"/>
      <w:r w:rsidRPr="007625E6">
        <w:rPr>
          <w:rFonts w:ascii="Times New Roman" w:eastAsia="Times New Roman" w:hAnsi="Times New Roman" w:cs="Times New Roman"/>
          <w:color w:val="000000"/>
          <w:sz w:val="28"/>
          <w:szCs w:val="28"/>
          <w:lang w:eastAsia="ru-RU"/>
        </w:rPr>
        <w:t xml:space="preserve">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жилые;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общественно-деловые;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производственные;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инженерной инфраструктуры;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транспортной инфраструктуры;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сельскохозяйственного использования;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рекреационного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особо охраняемых территорий;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специального назначения;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размещения военных и иных режимных объектов;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иные виды зон.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5.4.3</w:t>
      </w:r>
      <w:proofErr w:type="gramStart"/>
      <w:r w:rsidRPr="007625E6">
        <w:rPr>
          <w:rFonts w:ascii="Times New Roman" w:eastAsia="Times New Roman" w:hAnsi="Times New Roman" w:cs="Times New Roman"/>
          <w:color w:val="000000"/>
          <w:sz w:val="28"/>
          <w:szCs w:val="28"/>
          <w:lang w:eastAsia="ru-RU"/>
        </w:rPr>
        <w:t xml:space="preserve"> П</w:t>
      </w:r>
      <w:proofErr w:type="gramEnd"/>
      <w:r w:rsidRPr="007625E6">
        <w:rPr>
          <w:rFonts w:ascii="Times New Roman" w:eastAsia="Times New Roman" w:hAnsi="Times New Roman" w:cs="Times New Roman"/>
          <w:color w:val="000000"/>
          <w:sz w:val="28"/>
          <w:szCs w:val="28"/>
          <w:lang w:eastAsia="ru-RU"/>
        </w:rPr>
        <w:t xml:space="preserve">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w:t>
      </w:r>
      <w:r w:rsidRPr="007625E6">
        <w:rPr>
          <w:rFonts w:ascii="Times New Roman" w:eastAsia="Times New Roman" w:hAnsi="Times New Roman" w:cs="Times New Roman"/>
          <w:color w:val="000000"/>
          <w:sz w:val="28"/>
          <w:szCs w:val="28"/>
          <w:lang w:eastAsia="ru-RU"/>
        </w:rPr>
        <w:lastRenderedPageBreak/>
        <w:t>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5.4.4</w:t>
      </w:r>
      <w:proofErr w:type="gramStart"/>
      <w:r w:rsidRPr="007625E6">
        <w:rPr>
          <w:rFonts w:ascii="Times New Roman" w:eastAsia="Times New Roman" w:hAnsi="Times New Roman" w:cs="Times New Roman"/>
          <w:color w:val="000000"/>
          <w:sz w:val="28"/>
          <w:szCs w:val="28"/>
          <w:lang w:eastAsia="ru-RU"/>
        </w:rPr>
        <w:t xml:space="preserve"> П</w:t>
      </w:r>
      <w:proofErr w:type="gramEnd"/>
      <w:r w:rsidRPr="007625E6">
        <w:rPr>
          <w:rFonts w:ascii="Times New Roman" w:eastAsia="Times New Roman" w:hAnsi="Times New Roman" w:cs="Times New Roman"/>
          <w:color w:val="000000"/>
          <w:sz w:val="28"/>
          <w:szCs w:val="28"/>
          <w:lang w:eastAsia="ru-RU"/>
        </w:rPr>
        <w:t>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В исторических поселениях следует выделять зоны (районы) исторической застройки.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5.4.5 Санитарно-защитные зоны производственных и иных объектов, выполняющие </w:t>
      </w:r>
      <w:proofErr w:type="spellStart"/>
      <w:r w:rsidRPr="007625E6">
        <w:rPr>
          <w:rFonts w:ascii="Times New Roman" w:eastAsia="Times New Roman" w:hAnsi="Times New Roman" w:cs="Times New Roman"/>
          <w:color w:val="000000"/>
          <w:sz w:val="28"/>
          <w:szCs w:val="28"/>
          <w:lang w:eastAsia="ru-RU"/>
        </w:rPr>
        <w:t>средозащитные</w:t>
      </w:r>
      <w:proofErr w:type="spellEnd"/>
      <w:r w:rsidRPr="007625E6">
        <w:rPr>
          <w:rFonts w:ascii="Times New Roman" w:eastAsia="Times New Roman" w:hAnsi="Times New Roman" w:cs="Times New Roman"/>
          <w:color w:val="000000"/>
          <w:sz w:val="28"/>
          <w:szCs w:val="28"/>
          <w:lang w:eastAsia="ru-RU"/>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5.4.6</w:t>
      </w:r>
      <w:proofErr w:type="gramStart"/>
      <w:r w:rsidRPr="007625E6">
        <w:rPr>
          <w:rFonts w:ascii="Times New Roman" w:eastAsia="Times New Roman" w:hAnsi="Times New Roman" w:cs="Times New Roman"/>
          <w:color w:val="000000"/>
          <w:sz w:val="28"/>
          <w:szCs w:val="28"/>
          <w:lang w:eastAsia="ru-RU"/>
        </w:rPr>
        <w:t xml:space="preserve"> П</w:t>
      </w:r>
      <w:proofErr w:type="gramEnd"/>
      <w:r w:rsidRPr="007625E6">
        <w:rPr>
          <w:rFonts w:ascii="Times New Roman" w:eastAsia="Times New Roman" w:hAnsi="Times New Roman" w:cs="Times New Roman"/>
          <w:color w:val="000000"/>
          <w:sz w:val="28"/>
          <w:szCs w:val="28"/>
          <w:lang w:eastAsia="ru-RU"/>
        </w:rPr>
        <w:t xml:space="preserve">ри градостроительном зонировании в границах функциональных зон устанавливаются территориальные зоны и </w:t>
      </w:r>
      <w:proofErr w:type="spellStart"/>
      <w:r w:rsidRPr="007625E6">
        <w:rPr>
          <w:rFonts w:ascii="Times New Roman" w:eastAsia="Times New Roman" w:hAnsi="Times New Roman" w:cs="Times New Roman"/>
          <w:color w:val="000000"/>
          <w:sz w:val="28"/>
          <w:szCs w:val="28"/>
          <w:lang w:eastAsia="ru-RU"/>
        </w:rPr>
        <w:t>подзоны</w:t>
      </w:r>
      <w:proofErr w:type="spellEnd"/>
      <w:r w:rsidRPr="007625E6">
        <w:rPr>
          <w:rFonts w:ascii="Times New Roman" w:eastAsia="Times New Roman" w:hAnsi="Times New Roman" w:cs="Times New Roman"/>
          <w:color w:val="000000"/>
          <w:sz w:val="28"/>
          <w:szCs w:val="28"/>
          <w:lang w:eastAsia="ru-RU"/>
        </w:rPr>
        <w:t>.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5.4.7 Границы функциональных и территориальных зон устанавливаются в соответствии с Градостроительным кодексом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5.4.8 Границы улично-дорожной сети населенных пунктов обозначены красными линиями, которые отделяют эти территории от других зон.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Размещение объектов капитального строительства в пределах красных линий на участках улично-дорожной сети не допускается.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5.4.9</w:t>
      </w:r>
      <w:proofErr w:type="gramStart"/>
      <w:r w:rsidRPr="007625E6">
        <w:rPr>
          <w:rFonts w:ascii="Times New Roman" w:eastAsia="Times New Roman" w:hAnsi="Times New Roman" w:cs="Times New Roman"/>
          <w:color w:val="000000"/>
          <w:sz w:val="28"/>
          <w:szCs w:val="28"/>
          <w:lang w:eastAsia="ru-RU"/>
        </w:rPr>
        <w:t xml:space="preserve"> Д</w:t>
      </w:r>
      <w:proofErr w:type="gramEnd"/>
      <w:r w:rsidRPr="007625E6">
        <w:rPr>
          <w:rFonts w:ascii="Times New Roman" w:eastAsia="Times New Roman" w:hAnsi="Times New Roman" w:cs="Times New Roman"/>
          <w:color w:val="000000"/>
          <w:sz w:val="28"/>
          <w:szCs w:val="28"/>
          <w:lang w:eastAsia="ru-RU"/>
        </w:rPr>
        <w:t xml:space="preserve">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w:t>
      </w:r>
      <w:r w:rsidRPr="007625E6">
        <w:rPr>
          <w:rFonts w:ascii="Times New Roman" w:eastAsia="Times New Roman" w:hAnsi="Times New Roman" w:cs="Times New Roman"/>
          <w:color w:val="000000"/>
          <w:sz w:val="28"/>
          <w:szCs w:val="28"/>
          <w:lang w:eastAsia="ru-RU"/>
        </w:rPr>
        <w:lastRenderedPageBreak/>
        <w:t>(восстановление) красных линий путем разработки схем красных линий в координатном режиме с учетом данных БТИ.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5.4.10</w:t>
      </w:r>
      <w:proofErr w:type="gramStart"/>
      <w:r w:rsidRPr="007625E6">
        <w:rPr>
          <w:rFonts w:ascii="Times New Roman" w:eastAsia="Times New Roman" w:hAnsi="Times New Roman" w:cs="Times New Roman"/>
          <w:color w:val="000000"/>
          <w:sz w:val="28"/>
          <w:szCs w:val="28"/>
          <w:lang w:eastAsia="ru-RU"/>
        </w:rPr>
        <w:t xml:space="preserve"> В</w:t>
      </w:r>
      <w:proofErr w:type="gramEnd"/>
      <w:r w:rsidRPr="007625E6">
        <w:rPr>
          <w:rFonts w:ascii="Times New Roman" w:eastAsia="Times New Roman" w:hAnsi="Times New Roman" w:cs="Times New Roman"/>
          <w:color w:val="000000"/>
          <w:sz w:val="28"/>
          <w:szCs w:val="28"/>
          <w:lang w:eastAsia="ru-RU"/>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6. Стратегия социально-экономического развития сельского поселения Нижне-Колыбельский сельсовет Хлевенского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Стратегия социально-экономического развития Нижне-Колыбельского сельского поселения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основывается на следующих положениях: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социальная ориентация, полагающая главной целью Стратегии повышение уровня и качества жизни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 устойчивое развитие поселения, как необходимая система динамики социально- </w:t>
      </w:r>
      <w:proofErr w:type="gramStart"/>
      <w:r w:rsidRPr="007625E6">
        <w:rPr>
          <w:rFonts w:ascii="Times New Roman" w:eastAsia="Times New Roman" w:hAnsi="Times New Roman" w:cs="Times New Roman"/>
          <w:color w:val="000000"/>
          <w:sz w:val="28"/>
          <w:szCs w:val="28"/>
          <w:lang w:eastAsia="ru-RU"/>
        </w:rPr>
        <w:t>экономических процессов</w:t>
      </w:r>
      <w:proofErr w:type="gramEnd"/>
      <w:r w:rsidRPr="007625E6">
        <w:rPr>
          <w:rFonts w:ascii="Times New Roman" w:eastAsia="Times New Roman" w:hAnsi="Times New Roman" w:cs="Times New Roman"/>
          <w:color w:val="000000"/>
          <w:sz w:val="28"/>
          <w:szCs w:val="28"/>
          <w:lang w:eastAsia="ru-RU"/>
        </w:rPr>
        <w:t xml:space="preserve">, их сбалансированность и </w:t>
      </w:r>
      <w:proofErr w:type="spellStart"/>
      <w:r w:rsidRPr="007625E6">
        <w:rPr>
          <w:rFonts w:ascii="Times New Roman" w:eastAsia="Times New Roman" w:hAnsi="Times New Roman" w:cs="Times New Roman"/>
          <w:color w:val="000000"/>
          <w:sz w:val="28"/>
          <w:szCs w:val="28"/>
          <w:lang w:eastAsia="ru-RU"/>
        </w:rPr>
        <w:t>экологичность</w:t>
      </w:r>
      <w:proofErr w:type="spellEnd"/>
      <w:r w:rsidRPr="007625E6">
        <w:rPr>
          <w:rFonts w:ascii="Times New Roman" w:eastAsia="Times New Roman" w:hAnsi="Times New Roman" w:cs="Times New Roman"/>
          <w:color w:val="000000"/>
          <w:sz w:val="28"/>
          <w:szCs w:val="28"/>
          <w:lang w:eastAsia="ru-RU"/>
        </w:rPr>
        <w:t xml:space="preserve"> (в широком смысле этого понятия);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На основании проведенных ниже расчетов по муниципальному району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1. Минимальное количество мест в детских дошкольных учреждениях - 31место на 1 тыс. чел.</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2. Минимальное количество мест для учащихся в общеобразовательных школах - 53 мест на 1 тыс. чел.</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7.2 Расчетные показатели обеспеченности количеством мест в детских дошкольных учреждениях и количеством учащихся в общеобразовательных школах по администрации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501"/>
        <w:gridCol w:w="1139"/>
        <w:gridCol w:w="1841"/>
        <w:gridCol w:w="1558"/>
        <w:gridCol w:w="1531"/>
      </w:tblGrid>
      <w:tr w:rsidR="007625E6" w:rsidRPr="007625E6" w:rsidTr="007625E6">
        <w:trPr>
          <w:trHeight w:val="795"/>
        </w:trPr>
        <w:tc>
          <w:tcPr>
            <w:tcW w:w="3501" w:type="dxa"/>
            <w:tcBorders>
              <w:top w:val="single" w:sz="8" w:space="0" w:color="00000A"/>
              <w:left w:val="single" w:sz="8" w:space="0" w:color="00000A"/>
              <w:bottom w:val="single" w:sz="6" w:space="0" w:color="00000A"/>
              <w:right w:val="single" w:sz="6" w:space="0" w:color="00000A"/>
            </w:tcBorders>
            <w:tcMar>
              <w:top w:w="28" w:type="dxa"/>
              <w:left w:w="105"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село</w:t>
            </w:r>
          </w:p>
        </w:tc>
        <w:tc>
          <w:tcPr>
            <w:tcW w:w="1139" w:type="dxa"/>
            <w:tcBorders>
              <w:top w:val="single" w:sz="8" w:space="0" w:color="00000A"/>
              <w:left w:val="single" w:sz="6" w:space="0" w:color="00000A"/>
              <w:bottom w:val="single" w:sz="6" w:space="0" w:color="00000A"/>
              <w:right w:val="single" w:sz="6" w:space="0" w:color="00000A"/>
            </w:tcBorders>
            <w:tcMar>
              <w:top w:w="28"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МЕСТА В Д/</w:t>
            </w:r>
            <w:proofErr w:type="gramStart"/>
            <w:r w:rsidRPr="007625E6">
              <w:rPr>
                <w:rFonts w:ascii="Times New Roman" w:eastAsia="Times New Roman" w:hAnsi="Times New Roman" w:cs="Times New Roman"/>
                <w:sz w:val="28"/>
                <w:szCs w:val="28"/>
                <w:lang w:eastAsia="ru-RU"/>
              </w:rPr>
              <w:t>С</w:t>
            </w:r>
            <w:proofErr w:type="gramEnd"/>
          </w:p>
        </w:tc>
        <w:tc>
          <w:tcPr>
            <w:tcW w:w="1841" w:type="dxa"/>
            <w:tcBorders>
              <w:top w:val="single" w:sz="8" w:space="0" w:color="00000A"/>
              <w:left w:val="single" w:sz="6" w:space="0" w:color="00000A"/>
              <w:bottom w:val="single" w:sz="6" w:space="0" w:color="00000A"/>
              <w:right w:val="single" w:sz="6" w:space="0" w:color="00000A"/>
            </w:tcBorders>
            <w:tcMar>
              <w:top w:w="28"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КОЛ-ВО УЧ-СЯ,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 ТОМ ЧИСЛЕ</w:t>
            </w:r>
          </w:p>
        </w:tc>
        <w:tc>
          <w:tcPr>
            <w:tcW w:w="1558" w:type="dxa"/>
            <w:tcBorders>
              <w:top w:val="single" w:sz="8" w:space="0" w:color="00000A"/>
              <w:left w:val="single" w:sz="6" w:space="0" w:color="00000A"/>
              <w:bottom w:val="single" w:sz="6" w:space="0" w:color="00000A"/>
              <w:right w:val="single" w:sz="6" w:space="0" w:color="00000A"/>
            </w:tcBorders>
            <w:tcMar>
              <w:top w:w="28"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КОЛ-ВО</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УЧ-СЯ</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1 - 9 КЛАССЫ</w:t>
            </w:r>
          </w:p>
        </w:tc>
        <w:tc>
          <w:tcPr>
            <w:tcW w:w="1531" w:type="dxa"/>
            <w:tcBorders>
              <w:top w:val="single" w:sz="8" w:space="0" w:color="00000A"/>
              <w:left w:val="single" w:sz="6" w:space="0" w:color="00000A"/>
              <w:bottom w:val="single" w:sz="6" w:space="0" w:color="00000A"/>
              <w:right w:val="single" w:sz="8" w:space="0" w:color="00000A"/>
            </w:tcBorders>
            <w:tcMar>
              <w:top w:w="28"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КОЛ-ВО</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УЧ-СЯ 10 - 11 КЛАССЫ</w:t>
            </w:r>
          </w:p>
        </w:tc>
      </w:tr>
      <w:tr w:rsidR="007625E6" w:rsidRPr="007625E6" w:rsidTr="007625E6">
        <w:trPr>
          <w:trHeight w:val="300"/>
        </w:trPr>
        <w:tc>
          <w:tcPr>
            <w:tcW w:w="3501" w:type="dxa"/>
            <w:tcBorders>
              <w:top w:val="single" w:sz="6" w:space="0" w:color="00000A"/>
              <w:left w:val="single" w:sz="8" w:space="0" w:color="00000A"/>
              <w:bottom w:val="single" w:sz="6" w:space="0" w:color="00000A"/>
              <w:right w:val="single" w:sz="6" w:space="0" w:color="00000A"/>
            </w:tcBorders>
            <w:tcMar>
              <w:top w:w="0" w:type="dxa"/>
              <w:left w:w="105"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Нижняя Колыбелька</w:t>
            </w:r>
          </w:p>
        </w:tc>
        <w:tc>
          <w:tcPr>
            <w:tcW w:w="1139" w:type="dxa"/>
            <w:tcBorders>
              <w:top w:val="single" w:sz="6" w:space="0" w:color="00000A"/>
              <w:left w:val="single" w:sz="6" w:space="0" w:color="00000A"/>
              <w:bottom w:val="single" w:sz="6" w:space="0" w:color="00000A"/>
              <w:right w:val="single" w:sz="6" w:space="0" w:color="00000A"/>
            </w:tcBorders>
            <w:tcMar>
              <w:top w:w="0"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1841" w:type="dxa"/>
            <w:tcBorders>
              <w:top w:val="single" w:sz="6" w:space="0" w:color="00000A"/>
              <w:left w:val="single" w:sz="6" w:space="0" w:color="00000A"/>
              <w:bottom w:val="single" w:sz="6" w:space="0" w:color="00000A"/>
              <w:right w:val="single" w:sz="6" w:space="0" w:color="00000A"/>
            </w:tcBorders>
            <w:tcMar>
              <w:top w:w="0"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c>
          <w:tcPr>
            <w:tcW w:w="1558" w:type="dxa"/>
            <w:tcBorders>
              <w:top w:val="single" w:sz="6" w:space="0" w:color="00000A"/>
              <w:left w:val="single" w:sz="6" w:space="0" w:color="00000A"/>
              <w:bottom w:val="single" w:sz="6" w:space="0" w:color="00000A"/>
              <w:right w:val="single" w:sz="6" w:space="0" w:color="00000A"/>
            </w:tcBorders>
            <w:tcMar>
              <w:top w:w="0"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c>
          <w:tcPr>
            <w:tcW w:w="1531" w:type="dxa"/>
            <w:tcBorders>
              <w:top w:val="single" w:sz="6" w:space="0" w:color="00000A"/>
              <w:left w:val="single" w:sz="6" w:space="0" w:color="00000A"/>
              <w:bottom w:val="single" w:sz="6" w:space="0" w:color="00000A"/>
              <w:right w:val="single" w:sz="8" w:space="0" w:color="00000A"/>
            </w:tcBorders>
            <w:tcMar>
              <w:top w:w="0" w:type="dxa"/>
              <w:left w:w="0"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Федеральные законы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11" w:tgtFrame="_blank" w:history="1">
        <w:r w:rsidRPr="007625E6">
          <w:rPr>
            <w:rFonts w:ascii="Times New Roman" w:eastAsia="Times New Roman" w:hAnsi="Times New Roman" w:cs="Times New Roman"/>
            <w:color w:val="0000FF"/>
            <w:sz w:val="28"/>
            <w:szCs w:val="28"/>
            <w:lang w:eastAsia="ru-RU"/>
          </w:rPr>
          <w:t>Водный кодекс Российской Федерации</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12" w:tgtFrame="_blank" w:history="1">
        <w:r w:rsidRPr="007625E6">
          <w:rPr>
            <w:rFonts w:ascii="Times New Roman" w:eastAsia="Times New Roman" w:hAnsi="Times New Roman" w:cs="Times New Roman"/>
            <w:color w:val="0000FF"/>
            <w:sz w:val="28"/>
            <w:szCs w:val="28"/>
            <w:lang w:eastAsia="ru-RU"/>
          </w:rPr>
          <w:t>Градостроительный кодекс Российской Федерации</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13" w:tgtFrame="_blank" w:history="1">
        <w:r w:rsidRPr="007625E6">
          <w:rPr>
            <w:rFonts w:ascii="Times New Roman" w:eastAsia="Times New Roman" w:hAnsi="Times New Roman" w:cs="Times New Roman"/>
            <w:color w:val="0000FF"/>
            <w:sz w:val="28"/>
            <w:szCs w:val="28"/>
            <w:lang w:eastAsia="ru-RU"/>
          </w:rPr>
          <w:t>Земельный кодекс Российской Федерации</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14" w:tgtFrame="_blank" w:history="1">
        <w:r w:rsidRPr="007625E6">
          <w:rPr>
            <w:rFonts w:ascii="Times New Roman" w:eastAsia="Times New Roman" w:hAnsi="Times New Roman" w:cs="Times New Roman"/>
            <w:color w:val="0000FF"/>
            <w:sz w:val="28"/>
            <w:szCs w:val="28"/>
            <w:lang w:eastAsia="ru-RU"/>
          </w:rPr>
          <w:t>Лесной кодекс Российской Федерации</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15" w:tgtFrame="_blank" w:history="1">
        <w:r w:rsidRPr="007625E6">
          <w:rPr>
            <w:rFonts w:ascii="Times New Roman" w:eastAsia="Times New Roman" w:hAnsi="Times New Roman" w:cs="Times New Roman"/>
            <w:color w:val="0000FF"/>
            <w:sz w:val="28"/>
            <w:szCs w:val="28"/>
            <w:lang w:eastAsia="ru-RU"/>
          </w:rPr>
          <w:t>Воздушный кодекс Российской Федерации</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w:t>
      </w:r>
      <w:hyperlink r:id="rId16" w:tgtFrame="_blank" w:history="1">
        <w:r w:rsidRPr="007625E6">
          <w:rPr>
            <w:rFonts w:ascii="Times New Roman" w:eastAsia="Times New Roman" w:hAnsi="Times New Roman" w:cs="Times New Roman"/>
            <w:color w:val="0000FF"/>
            <w:sz w:val="28"/>
            <w:szCs w:val="28"/>
            <w:lang w:eastAsia="ru-RU"/>
          </w:rPr>
          <w:t> от 06.10.2003 № 131-ФЗ</w:t>
        </w:r>
      </w:hyperlink>
      <w:r w:rsidRPr="007625E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w:t>
      </w:r>
      <w:proofErr w:type="gramStart"/>
      <w:r w:rsidRPr="007625E6">
        <w:rPr>
          <w:rFonts w:ascii="Times New Roman" w:eastAsia="Times New Roman" w:hAnsi="Times New Roman" w:cs="Times New Roman"/>
          <w:color w:val="000000"/>
          <w:sz w:val="28"/>
          <w:szCs w:val="28"/>
          <w:lang w:eastAsia="ru-RU"/>
        </w:rPr>
        <w:t>в</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17" w:tgtFrame="_blank" w:history="1">
        <w:r w:rsidRPr="007625E6">
          <w:rPr>
            <w:rFonts w:ascii="Times New Roman" w:eastAsia="Times New Roman" w:hAnsi="Times New Roman" w:cs="Times New Roman"/>
            <w:color w:val="0000FF"/>
            <w:sz w:val="28"/>
            <w:szCs w:val="28"/>
            <w:lang w:eastAsia="ru-RU"/>
          </w:rPr>
          <w:t>от 06.10.1999 № 184-ФЗ</w:t>
        </w:r>
      </w:hyperlink>
      <w:r w:rsidRPr="007625E6">
        <w:rPr>
          <w:rFonts w:ascii="Times New Roman" w:eastAsia="Times New Roman" w:hAnsi="Times New Roman" w:cs="Times New Roman"/>
          <w:color w:val="000000"/>
          <w:sz w:val="28"/>
          <w:szCs w:val="28"/>
          <w:lang w:eastAsia="ru-RU"/>
        </w:rPr>
        <w:t> "Об общих принципах организации законодательных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(представительных) и исполнительных органов государственной власти субъектов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18" w:tgtFrame="_blank" w:history="1">
        <w:r w:rsidRPr="007625E6">
          <w:rPr>
            <w:rFonts w:ascii="Times New Roman" w:eastAsia="Times New Roman" w:hAnsi="Times New Roman" w:cs="Times New Roman"/>
            <w:color w:val="0000FF"/>
            <w:sz w:val="28"/>
            <w:szCs w:val="28"/>
            <w:lang w:eastAsia="ru-RU"/>
          </w:rPr>
          <w:t>от 08.11.2007 N 257-ФЗ </w:t>
        </w:r>
      </w:hyperlink>
      <w:r w:rsidRPr="007625E6">
        <w:rPr>
          <w:rFonts w:ascii="Times New Roman" w:eastAsia="Times New Roman" w:hAnsi="Times New Roman" w:cs="Times New Roman"/>
          <w:color w:val="000000"/>
          <w:sz w:val="28"/>
          <w:szCs w:val="28"/>
          <w:lang w:eastAsia="ru-RU"/>
        </w:rPr>
        <w:t xml:space="preserve">(ред. от 15.02.2016) "Об автомобильных дорогах и о </w:t>
      </w:r>
      <w:proofErr w:type="gramStart"/>
      <w:r w:rsidRPr="007625E6">
        <w:rPr>
          <w:rFonts w:ascii="Times New Roman" w:eastAsia="Times New Roman" w:hAnsi="Times New Roman" w:cs="Times New Roman"/>
          <w:color w:val="000000"/>
          <w:sz w:val="28"/>
          <w:szCs w:val="28"/>
          <w:lang w:eastAsia="ru-RU"/>
        </w:rPr>
        <w:t>дорожной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деятельности в Российской Федерации и о внесении изменений в отдельные законодательные акты Российской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Федерации" (с изм. и доп., вступ. в силу с 15.04.2016)</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19" w:tgtFrame="_blank" w:history="1">
        <w:r w:rsidRPr="007625E6">
          <w:rPr>
            <w:rFonts w:ascii="Times New Roman" w:eastAsia="Times New Roman" w:hAnsi="Times New Roman" w:cs="Times New Roman"/>
            <w:color w:val="0000FF"/>
            <w:sz w:val="28"/>
            <w:szCs w:val="28"/>
            <w:lang w:eastAsia="ru-RU"/>
          </w:rPr>
          <w:t>от 12.02.1998 № 28-ФЗ</w:t>
        </w:r>
      </w:hyperlink>
      <w:r w:rsidRPr="007625E6">
        <w:rPr>
          <w:rFonts w:ascii="Times New Roman" w:eastAsia="Times New Roman" w:hAnsi="Times New Roman" w:cs="Times New Roman"/>
          <w:color w:val="000000"/>
          <w:sz w:val="28"/>
          <w:szCs w:val="28"/>
          <w:lang w:eastAsia="ru-RU"/>
        </w:rPr>
        <w:t> "О гражданской обороне";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0" w:tgtFrame="_blank" w:history="1">
        <w:r w:rsidRPr="007625E6">
          <w:rPr>
            <w:rFonts w:ascii="Times New Roman" w:eastAsia="Times New Roman" w:hAnsi="Times New Roman" w:cs="Times New Roman"/>
            <w:color w:val="0000FF"/>
            <w:sz w:val="28"/>
            <w:szCs w:val="28"/>
            <w:lang w:eastAsia="ru-RU"/>
          </w:rPr>
          <w:t>от 04.05.1999 № 96-ФЗ</w:t>
        </w:r>
      </w:hyperlink>
      <w:r w:rsidRPr="007625E6">
        <w:rPr>
          <w:rFonts w:ascii="Times New Roman" w:eastAsia="Times New Roman" w:hAnsi="Times New Roman" w:cs="Times New Roman"/>
          <w:color w:val="000000"/>
          <w:sz w:val="28"/>
          <w:szCs w:val="28"/>
          <w:lang w:eastAsia="ru-RU"/>
        </w:rPr>
        <w:t> "Об охране атмосферного воздуха, мониторинг атмосферного воздуха";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1" w:tgtFrame="_blank" w:history="1">
        <w:r w:rsidRPr="007625E6">
          <w:rPr>
            <w:rFonts w:ascii="Times New Roman" w:eastAsia="Times New Roman" w:hAnsi="Times New Roman" w:cs="Times New Roman"/>
            <w:color w:val="0000FF"/>
            <w:sz w:val="28"/>
            <w:szCs w:val="28"/>
            <w:lang w:eastAsia="ru-RU"/>
          </w:rPr>
          <w:t>от 25.06.2002 № 73-ФЗ </w:t>
        </w:r>
      </w:hyperlink>
      <w:r w:rsidRPr="007625E6">
        <w:rPr>
          <w:rFonts w:ascii="Times New Roman" w:eastAsia="Times New Roman" w:hAnsi="Times New Roman" w:cs="Times New Roman"/>
          <w:color w:val="000000"/>
          <w:sz w:val="28"/>
          <w:szCs w:val="28"/>
          <w:lang w:eastAsia="ru-RU"/>
        </w:rPr>
        <w:t>"Об объектах культурного наследия (памятниках истории и культуры)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народов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Российской Федерации </w:t>
      </w:r>
      <w:hyperlink r:id="rId22" w:tgtFrame="_blank" w:history="1">
        <w:r w:rsidRPr="007625E6">
          <w:rPr>
            <w:rFonts w:ascii="Times New Roman" w:eastAsia="Times New Roman" w:hAnsi="Times New Roman" w:cs="Times New Roman"/>
            <w:color w:val="0000FF"/>
            <w:sz w:val="28"/>
            <w:szCs w:val="28"/>
            <w:lang w:eastAsia="ru-RU"/>
          </w:rPr>
          <w:t>от 21.02.1992 № 2395-1 </w:t>
        </w:r>
      </w:hyperlink>
      <w:r w:rsidRPr="007625E6">
        <w:rPr>
          <w:rFonts w:ascii="Times New Roman" w:eastAsia="Times New Roman" w:hAnsi="Times New Roman" w:cs="Times New Roman"/>
          <w:color w:val="000000"/>
          <w:sz w:val="28"/>
          <w:szCs w:val="28"/>
          <w:lang w:eastAsia="ru-RU"/>
        </w:rPr>
        <w:t>"О недрах" статья 25;</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Федеральный закон </w:t>
      </w:r>
      <w:hyperlink r:id="rId23" w:tgtFrame="_blank" w:history="1">
        <w:r w:rsidRPr="007625E6">
          <w:rPr>
            <w:rFonts w:ascii="Times New Roman" w:eastAsia="Times New Roman" w:hAnsi="Times New Roman" w:cs="Times New Roman"/>
            <w:color w:val="0000FF"/>
            <w:sz w:val="28"/>
            <w:szCs w:val="28"/>
            <w:lang w:eastAsia="ru-RU"/>
          </w:rPr>
          <w:t>от 26.03.2003 № 35-ФЗ </w:t>
        </w:r>
      </w:hyperlink>
      <w:r w:rsidRPr="007625E6">
        <w:rPr>
          <w:rFonts w:ascii="Times New Roman" w:eastAsia="Times New Roman" w:hAnsi="Times New Roman" w:cs="Times New Roman"/>
          <w:color w:val="000000"/>
          <w:sz w:val="28"/>
          <w:szCs w:val="28"/>
          <w:lang w:eastAsia="ru-RU"/>
        </w:rPr>
        <w:t>"Об электроэнергетике";</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4" w:tgtFrame="_blank" w:history="1">
        <w:r w:rsidRPr="007625E6">
          <w:rPr>
            <w:rFonts w:ascii="Times New Roman" w:eastAsia="Times New Roman" w:hAnsi="Times New Roman" w:cs="Times New Roman"/>
            <w:color w:val="0000FF"/>
            <w:sz w:val="28"/>
            <w:szCs w:val="28"/>
            <w:lang w:eastAsia="ru-RU"/>
          </w:rPr>
          <w:t>от 31.03.1999 № 69-ФЗ </w:t>
        </w:r>
      </w:hyperlink>
      <w:r w:rsidRPr="007625E6">
        <w:rPr>
          <w:rFonts w:ascii="Times New Roman" w:eastAsia="Times New Roman" w:hAnsi="Times New Roman" w:cs="Times New Roman"/>
          <w:color w:val="000000"/>
          <w:sz w:val="28"/>
          <w:szCs w:val="28"/>
          <w:lang w:eastAsia="ru-RU"/>
        </w:rPr>
        <w:t>"О газоснабжении в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5" w:tgtFrame="_blank" w:history="1">
        <w:r w:rsidRPr="007625E6">
          <w:rPr>
            <w:rFonts w:ascii="Times New Roman" w:eastAsia="Times New Roman" w:hAnsi="Times New Roman" w:cs="Times New Roman"/>
            <w:color w:val="0000FF"/>
            <w:sz w:val="28"/>
            <w:szCs w:val="28"/>
            <w:lang w:eastAsia="ru-RU"/>
          </w:rPr>
          <w:t>от 07.07.2003 № 126-ФЗ</w:t>
        </w:r>
      </w:hyperlink>
      <w:r w:rsidRPr="007625E6">
        <w:rPr>
          <w:rFonts w:ascii="Times New Roman" w:eastAsia="Times New Roman" w:hAnsi="Times New Roman" w:cs="Times New Roman"/>
          <w:color w:val="000000"/>
          <w:sz w:val="28"/>
          <w:szCs w:val="28"/>
          <w:lang w:eastAsia="ru-RU"/>
        </w:rPr>
        <w:t> "О связи";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6" w:tgtFrame="_blank" w:history="1">
        <w:r w:rsidRPr="007625E6">
          <w:rPr>
            <w:rFonts w:ascii="Times New Roman" w:eastAsia="Times New Roman" w:hAnsi="Times New Roman" w:cs="Times New Roman"/>
            <w:color w:val="0000FF"/>
            <w:sz w:val="28"/>
            <w:szCs w:val="28"/>
            <w:lang w:eastAsia="ru-RU"/>
          </w:rPr>
          <w:t>от 27.07.2010 № 190-ФЗ</w:t>
        </w:r>
      </w:hyperlink>
      <w:r w:rsidRPr="007625E6">
        <w:rPr>
          <w:rFonts w:ascii="Times New Roman" w:eastAsia="Times New Roman" w:hAnsi="Times New Roman" w:cs="Times New Roman"/>
          <w:color w:val="000000"/>
          <w:sz w:val="28"/>
          <w:szCs w:val="28"/>
          <w:lang w:eastAsia="ru-RU"/>
        </w:rPr>
        <w:t> "О теплоснабжении";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7" w:tgtFrame="_blank" w:history="1">
        <w:r w:rsidRPr="007625E6">
          <w:rPr>
            <w:rFonts w:ascii="Times New Roman" w:eastAsia="Times New Roman" w:hAnsi="Times New Roman" w:cs="Times New Roman"/>
            <w:color w:val="0000FF"/>
            <w:sz w:val="28"/>
            <w:szCs w:val="28"/>
            <w:lang w:eastAsia="ru-RU"/>
          </w:rPr>
          <w:t>от 07.12.2011 № 416-ФЗ</w:t>
        </w:r>
      </w:hyperlink>
      <w:r w:rsidRPr="007625E6">
        <w:rPr>
          <w:rFonts w:ascii="Times New Roman" w:eastAsia="Times New Roman" w:hAnsi="Times New Roman" w:cs="Times New Roman"/>
          <w:color w:val="000000"/>
          <w:sz w:val="28"/>
          <w:szCs w:val="28"/>
          <w:lang w:eastAsia="ru-RU"/>
        </w:rPr>
        <w:t> "О водоснабжении и водоотведении";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8" w:tgtFrame="_blank" w:history="1">
        <w:r w:rsidRPr="007625E6">
          <w:rPr>
            <w:rFonts w:ascii="Times New Roman" w:eastAsia="Times New Roman" w:hAnsi="Times New Roman" w:cs="Times New Roman"/>
            <w:color w:val="0000FF"/>
            <w:sz w:val="28"/>
            <w:szCs w:val="28"/>
            <w:lang w:eastAsia="ru-RU"/>
          </w:rPr>
          <w:t>от 28.12.2013 № 442-ФЗ</w:t>
        </w:r>
      </w:hyperlink>
      <w:r w:rsidRPr="007625E6">
        <w:rPr>
          <w:rFonts w:ascii="Times New Roman" w:eastAsia="Times New Roman" w:hAnsi="Times New Roman" w:cs="Times New Roman"/>
          <w:color w:val="000000"/>
          <w:sz w:val="28"/>
          <w:szCs w:val="28"/>
          <w:lang w:eastAsia="ru-RU"/>
        </w:rPr>
        <w:t> "Об основах социального обслуживания граждан в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29" w:tgtFrame="_blank" w:history="1">
        <w:r w:rsidRPr="007625E6">
          <w:rPr>
            <w:rFonts w:ascii="Times New Roman" w:eastAsia="Times New Roman" w:hAnsi="Times New Roman" w:cs="Times New Roman"/>
            <w:color w:val="0000FF"/>
            <w:sz w:val="28"/>
            <w:szCs w:val="28"/>
            <w:lang w:eastAsia="ru-RU"/>
          </w:rPr>
          <w:t>от 19.05.1995 № 81-ФЗ </w:t>
        </w:r>
      </w:hyperlink>
      <w:r w:rsidRPr="007625E6">
        <w:rPr>
          <w:rFonts w:ascii="Times New Roman" w:eastAsia="Times New Roman" w:hAnsi="Times New Roman" w:cs="Times New Roman"/>
          <w:color w:val="000000"/>
          <w:sz w:val="28"/>
          <w:szCs w:val="28"/>
          <w:lang w:eastAsia="ru-RU"/>
        </w:rPr>
        <w:t>"О государственных пособиях гражданам, имеющим детей";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30" w:tgtFrame="_blank" w:history="1">
        <w:r w:rsidRPr="007625E6">
          <w:rPr>
            <w:rFonts w:ascii="Times New Roman" w:eastAsia="Times New Roman" w:hAnsi="Times New Roman" w:cs="Times New Roman"/>
            <w:color w:val="0000FF"/>
            <w:sz w:val="28"/>
            <w:szCs w:val="28"/>
            <w:lang w:eastAsia="ru-RU"/>
          </w:rPr>
          <w:t>от 22.07.2008 № 123-ФЗ</w:t>
        </w:r>
      </w:hyperlink>
      <w:r w:rsidRPr="007625E6">
        <w:rPr>
          <w:rFonts w:ascii="Times New Roman" w:eastAsia="Times New Roman" w:hAnsi="Times New Roman" w:cs="Times New Roman"/>
          <w:color w:val="000000"/>
          <w:sz w:val="28"/>
          <w:szCs w:val="28"/>
          <w:lang w:eastAsia="ru-RU"/>
        </w:rPr>
        <w:t> "Технический регламент о требованиях пожарной безопасности";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31" w:tgtFrame="_blank" w:history="1">
        <w:r w:rsidRPr="007625E6">
          <w:rPr>
            <w:rFonts w:ascii="Times New Roman" w:eastAsia="Times New Roman" w:hAnsi="Times New Roman" w:cs="Times New Roman"/>
            <w:color w:val="0000FF"/>
            <w:sz w:val="28"/>
            <w:szCs w:val="28"/>
            <w:lang w:eastAsia="ru-RU"/>
          </w:rPr>
          <w:t>от 22.08.1995 № 151-ФЗ</w:t>
        </w:r>
      </w:hyperlink>
      <w:r w:rsidRPr="007625E6">
        <w:rPr>
          <w:rFonts w:ascii="Times New Roman" w:eastAsia="Times New Roman" w:hAnsi="Times New Roman" w:cs="Times New Roman"/>
          <w:color w:val="000000"/>
          <w:sz w:val="28"/>
          <w:szCs w:val="28"/>
          <w:lang w:eastAsia="ru-RU"/>
        </w:rPr>
        <w:t> "Об аварийно-спасательных службах и статусе спасателей";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32" w:tgtFrame="_blank" w:history="1">
        <w:r w:rsidRPr="007625E6">
          <w:rPr>
            <w:rFonts w:ascii="Times New Roman" w:eastAsia="Times New Roman" w:hAnsi="Times New Roman" w:cs="Times New Roman"/>
            <w:color w:val="0000FF"/>
            <w:sz w:val="28"/>
            <w:szCs w:val="28"/>
            <w:lang w:eastAsia="ru-RU"/>
          </w:rPr>
          <w:t>от 29.12.2012 № 273-ФЗ</w:t>
        </w:r>
      </w:hyperlink>
      <w:r w:rsidRPr="007625E6">
        <w:rPr>
          <w:rFonts w:ascii="Times New Roman" w:eastAsia="Times New Roman" w:hAnsi="Times New Roman" w:cs="Times New Roman"/>
          <w:color w:val="000000"/>
          <w:sz w:val="28"/>
          <w:szCs w:val="28"/>
          <w:lang w:eastAsia="ru-RU"/>
        </w:rPr>
        <w:t> "Об образовании в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33" w:tgtFrame="_blank" w:history="1">
        <w:r w:rsidRPr="007625E6">
          <w:rPr>
            <w:rFonts w:ascii="Times New Roman" w:eastAsia="Times New Roman" w:hAnsi="Times New Roman" w:cs="Times New Roman"/>
            <w:color w:val="0000FF"/>
            <w:sz w:val="28"/>
            <w:szCs w:val="28"/>
            <w:lang w:eastAsia="ru-RU"/>
          </w:rPr>
          <w:t>от 24.06.1998 № 89-ФЗ</w:t>
        </w:r>
      </w:hyperlink>
      <w:r w:rsidRPr="007625E6">
        <w:rPr>
          <w:rFonts w:ascii="Times New Roman" w:eastAsia="Times New Roman" w:hAnsi="Times New Roman" w:cs="Times New Roman"/>
          <w:color w:val="000000"/>
          <w:sz w:val="28"/>
          <w:szCs w:val="28"/>
          <w:lang w:eastAsia="ru-RU"/>
        </w:rPr>
        <w:t> "Об отходах производства и потребления";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Федеральный закон </w:t>
      </w:r>
      <w:hyperlink r:id="rId34" w:tgtFrame="_blank" w:history="1">
        <w:r w:rsidRPr="007625E6">
          <w:rPr>
            <w:rFonts w:ascii="Times New Roman" w:eastAsia="Times New Roman" w:hAnsi="Times New Roman" w:cs="Times New Roman"/>
            <w:color w:val="0000FF"/>
            <w:sz w:val="28"/>
            <w:szCs w:val="28"/>
            <w:lang w:eastAsia="ru-RU"/>
          </w:rPr>
          <w:t>от 30.03.1999 № 52-ФЗ</w:t>
        </w:r>
      </w:hyperlink>
      <w:r w:rsidRPr="007625E6">
        <w:rPr>
          <w:rFonts w:ascii="Times New Roman" w:eastAsia="Times New Roman" w:hAnsi="Times New Roman" w:cs="Times New Roman"/>
          <w:color w:val="000000"/>
          <w:sz w:val="28"/>
          <w:szCs w:val="28"/>
          <w:lang w:eastAsia="ru-RU"/>
        </w:rPr>
        <w:t> "О санитарно-эпидемиологическом благополучии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Иные нормативные акты Российской Федерации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Распоряжение Правительства Российской Федерации от 03.07.1996 № 1063-р (О Социальных нормативах и нормах);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Распоряжение Правительства Российской Федерации от 19.10.1999 № 1683-р (О методике определения нормативной</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потребности субъектов Российской Федерации в объектах социальной инфраструктуры);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Распоряжение Правительства Российской Федерации от 25.05.2004 № 707-р (Об утверждении перечней субъектов</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Российской Федерации и отдельных районов субъектов Российской Федерации (в существующих границах),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относящихся</w:t>
      </w:r>
      <w:proofErr w:type="gramEnd"/>
      <w:r w:rsidRPr="007625E6">
        <w:rPr>
          <w:rFonts w:ascii="Times New Roman" w:eastAsia="Times New Roman" w:hAnsi="Times New Roman" w:cs="Times New Roman"/>
          <w:color w:val="000000"/>
          <w:sz w:val="28"/>
          <w:szCs w:val="28"/>
          <w:lang w:eastAsia="ru-RU"/>
        </w:rPr>
        <w:t xml:space="preserve"> к территориям с низкой либо с высокой плотностью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Постановление Правительства Российской Федерации </w:t>
      </w:r>
      <w:hyperlink r:id="rId35" w:tgtFrame="_blank" w:history="1">
        <w:r w:rsidRPr="007625E6">
          <w:rPr>
            <w:rFonts w:ascii="Times New Roman" w:eastAsia="Times New Roman" w:hAnsi="Times New Roman" w:cs="Times New Roman"/>
            <w:color w:val="0000FF"/>
            <w:sz w:val="28"/>
            <w:szCs w:val="28"/>
            <w:lang w:eastAsia="ru-RU"/>
          </w:rPr>
          <w:t>от 29.10.2009 № 860</w:t>
        </w:r>
      </w:hyperlink>
      <w:r w:rsidRPr="007625E6">
        <w:rPr>
          <w:rFonts w:ascii="Times New Roman" w:eastAsia="Times New Roman" w:hAnsi="Times New Roman" w:cs="Times New Roman"/>
          <w:color w:val="000000"/>
          <w:sz w:val="28"/>
          <w:szCs w:val="28"/>
          <w:lang w:eastAsia="ru-RU"/>
        </w:rPr>
        <w:t> "О требованиях к обеспеченности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автомобильных дорог общего пользования объектами дорожного сервиса, размещаемыми в границах полос отвода";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Постановление Правительства Российской Федерации </w:t>
      </w:r>
      <w:hyperlink r:id="rId36" w:tgtFrame="_blank" w:history="1">
        <w:r w:rsidRPr="007625E6">
          <w:rPr>
            <w:rFonts w:ascii="Times New Roman" w:eastAsia="Times New Roman" w:hAnsi="Times New Roman" w:cs="Times New Roman"/>
            <w:color w:val="0000FF"/>
            <w:sz w:val="28"/>
            <w:szCs w:val="28"/>
            <w:lang w:eastAsia="ru-RU"/>
          </w:rPr>
          <w:t>от 02.09.2009 № 717</w:t>
        </w:r>
      </w:hyperlink>
      <w:r w:rsidRPr="007625E6">
        <w:rPr>
          <w:rFonts w:ascii="Times New Roman" w:eastAsia="Times New Roman" w:hAnsi="Times New Roman" w:cs="Times New Roman"/>
          <w:color w:val="000000"/>
          <w:sz w:val="28"/>
          <w:szCs w:val="28"/>
          <w:lang w:eastAsia="ru-RU"/>
        </w:rPr>
        <w:t> "О нормах отвода земель для размещения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автомобильных дорог и (или) объектов дорожного сервиса";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Постановление Правительства Российской Федерации от 15.04.2014 № 296 "Об утверждении государственной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программы Российской Федерации "Социальная поддержка граждан";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Приказ Министерства регионального развития Российской Федерации от 27.12.2011 № 613 "Об утверждении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Методических рекомендаций по разработке норм и правил по благоустройству территорий муниципальных образований";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Приказ Министерства труда и социальной защиты Российской Федерации </w:t>
      </w:r>
      <w:hyperlink r:id="rId37" w:tgtFrame="_blank" w:history="1">
        <w:r w:rsidRPr="007625E6">
          <w:rPr>
            <w:rFonts w:ascii="Times New Roman" w:eastAsia="Times New Roman" w:hAnsi="Times New Roman" w:cs="Times New Roman"/>
            <w:color w:val="0000FF"/>
            <w:sz w:val="28"/>
            <w:szCs w:val="28"/>
            <w:lang w:eastAsia="ru-RU"/>
          </w:rPr>
          <w:t>от 17.04.2014 № 258н</w:t>
        </w:r>
      </w:hyperlink>
      <w:r w:rsidRPr="007625E6">
        <w:rPr>
          <w:rFonts w:ascii="Times New Roman" w:eastAsia="Times New Roman" w:hAnsi="Times New Roman" w:cs="Times New Roman"/>
          <w:color w:val="000000"/>
          <w:sz w:val="28"/>
          <w:szCs w:val="28"/>
          <w:lang w:eastAsia="ru-RU"/>
        </w:rPr>
        <w:t> "Об утверждении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примерной номенклатуры организаций социального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Приказ Министерства здравоохранения и социального развития Российской Федерации </w:t>
      </w:r>
      <w:hyperlink r:id="rId38" w:tgtFrame="_blank" w:history="1">
        <w:r w:rsidRPr="007625E6">
          <w:rPr>
            <w:rFonts w:ascii="Times New Roman" w:eastAsia="Times New Roman" w:hAnsi="Times New Roman" w:cs="Times New Roman"/>
            <w:color w:val="0000FF"/>
            <w:sz w:val="28"/>
            <w:szCs w:val="28"/>
            <w:lang w:eastAsia="ru-RU"/>
          </w:rPr>
          <w:t>от 15.05.2012 № 543н </w:t>
        </w:r>
      </w:hyperlink>
      <w:r w:rsidRPr="007625E6">
        <w:rPr>
          <w:rFonts w:ascii="Times New Roman" w:eastAsia="Times New Roman" w:hAnsi="Times New Roman" w:cs="Times New Roman"/>
          <w:color w:val="000000"/>
          <w:sz w:val="28"/>
          <w:szCs w:val="28"/>
          <w:lang w:eastAsia="ru-RU"/>
        </w:rPr>
        <w:t>"</w:t>
      </w:r>
      <w:proofErr w:type="gramStart"/>
      <w:r w:rsidRPr="007625E6">
        <w:rPr>
          <w:rFonts w:ascii="Times New Roman" w:eastAsia="Times New Roman" w:hAnsi="Times New Roman" w:cs="Times New Roman"/>
          <w:color w:val="000000"/>
          <w:sz w:val="28"/>
          <w:szCs w:val="28"/>
          <w:lang w:eastAsia="ru-RU"/>
        </w:rPr>
        <w:t>Об</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утверждении</w:t>
      </w:r>
      <w:proofErr w:type="gramEnd"/>
      <w:r w:rsidRPr="007625E6">
        <w:rPr>
          <w:rFonts w:ascii="Times New Roman" w:eastAsia="Times New Roman" w:hAnsi="Times New Roman" w:cs="Times New Roman"/>
          <w:color w:val="000000"/>
          <w:sz w:val="28"/>
          <w:szCs w:val="28"/>
          <w:lang w:eastAsia="ru-RU"/>
        </w:rPr>
        <w:t xml:space="preserve"> Положения об организации оказания первичной медико-санитарной помощи взрослому населению";</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w:t>
      </w:r>
      <w:hyperlink r:id="rId39" w:tgtFrame="_blank" w:history="1">
        <w:r w:rsidRPr="007625E6">
          <w:rPr>
            <w:rFonts w:ascii="Times New Roman" w:eastAsia="Times New Roman" w:hAnsi="Times New Roman" w:cs="Times New Roman"/>
            <w:color w:val="0000FF"/>
            <w:sz w:val="28"/>
            <w:szCs w:val="28"/>
            <w:lang w:eastAsia="ru-RU"/>
          </w:rPr>
          <w:t>от 30.08.2013 № 1014</w:t>
        </w:r>
      </w:hyperlink>
      <w:r w:rsidRPr="007625E6">
        <w:rPr>
          <w:rFonts w:ascii="Times New Roman" w:eastAsia="Times New Roman" w:hAnsi="Times New Roman" w:cs="Times New Roman"/>
          <w:color w:val="000000"/>
          <w:sz w:val="28"/>
          <w:szCs w:val="28"/>
          <w:lang w:eastAsia="ru-RU"/>
        </w:rPr>
        <w:t> "Об утверждении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Порядка организации и осуществления образовательной деятельности </w:t>
      </w:r>
      <w:proofErr w:type="gramStart"/>
      <w:r w:rsidRPr="007625E6">
        <w:rPr>
          <w:rFonts w:ascii="Times New Roman" w:eastAsia="Times New Roman" w:hAnsi="Times New Roman" w:cs="Times New Roman"/>
          <w:color w:val="000000"/>
          <w:sz w:val="28"/>
          <w:szCs w:val="28"/>
          <w:lang w:eastAsia="ru-RU"/>
        </w:rPr>
        <w:t>по</w:t>
      </w:r>
      <w:proofErr w:type="gramEnd"/>
      <w:r w:rsidRPr="007625E6">
        <w:rPr>
          <w:rFonts w:ascii="Times New Roman" w:eastAsia="Times New Roman" w:hAnsi="Times New Roman" w:cs="Times New Roman"/>
          <w:color w:val="000000"/>
          <w:sz w:val="28"/>
          <w:szCs w:val="28"/>
          <w:lang w:eastAsia="ru-RU"/>
        </w:rPr>
        <w:t xml:space="preserve"> основным общеобразовательным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программам - образовательным программам дошкольного образования";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hyperlink r:id="rId40" w:tgtFrame="_blank" w:history="1">
        <w:r w:rsidRPr="007625E6">
          <w:rPr>
            <w:rFonts w:ascii="Times New Roman" w:eastAsia="Times New Roman" w:hAnsi="Times New Roman" w:cs="Times New Roman"/>
            <w:color w:val="0000FF"/>
            <w:sz w:val="28"/>
            <w:szCs w:val="28"/>
            <w:lang w:eastAsia="ru-RU"/>
          </w:rPr>
          <w:t>Ветеринарно-санитарные правила сбора, утилизации и уничтожения биологических отходов</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Приказ Министерства транспорта Российской Федерации </w:t>
      </w:r>
      <w:hyperlink r:id="rId41" w:tgtFrame="_blank" w:history="1">
        <w:r w:rsidRPr="007625E6">
          <w:rPr>
            <w:rFonts w:ascii="Times New Roman" w:eastAsia="Times New Roman" w:hAnsi="Times New Roman" w:cs="Times New Roman"/>
            <w:color w:val="0000FF"/>
            <w:sz w:val="28"/>
            <w:szCs w:val="28"/>
            <w:lang w:eastAsia="ru-RU"/>
          </w:rPr>
          <w:t>от 06.08.2008 № 126</w:t>
        </w:r>
      </w:hyperlink>
      <w:r w:rsidRPr="007625E6">
        <w:rPr>
          <w:rFonts w:ascii="Times New Roman" w:eastAsia="Times New Roman" w:hAnsi="Times New Roman" w:cs="Times New Roman"/>
          <w:color w:val="000000"/>
          <w:sz w:val="28"/>
          <w:szCs w:val="28"/>
          <w:lang w:eastAsia="ru-RU"/>
        </w:rPr>
        <w:t> "Об утверждении Норм отвода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земельных участков, необходимых для формирования полосы отвода железных дорог, а также норм расчета охранных зон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железных дорог".</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Нормативные правовые акты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2" w:tgtFrame="_blank" w:history="1">
        <w:r w:rsidRPr="007625E6">
          <w:rPr>
            <w:rFonts w:ascii="Times New Roman" w:eastAsia="Times New Roman" w:hAnsi="Times New Roman" w:cs="Times New Roman"/>
            <w:color w:val="0000FF"/>
            <w:sz w:val="28"/>
            <w:szCs w:val="28"/>
            <w:lang w:eastAsia="ru-RU"/>
          </w:rPr>
          <w:t>от 08.01.2003 г. № 33-ОЗ</w:t>
        </w:r>
      </w:hyperlink>
      <w:r w:rsidRPr="007625E6">
        <w:rPr>
          <w:rFonts w:ascii="Times New Roman" w:eastAsia="Times New Roman" w:hAnsi="Times New Roman" w:cs="Times New Roman"/>
          <w:color w:val="000000"/>
          <w:sz w:val="28"/>
          <w:szCs w:val="28"/>
          <w:lang w:eastAsia="ru-RU"/>
        </w:rPr>
        <w:t> "Об охране окружающей среды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3" w:tgtFrame="_blank" w:history="1">
        <w:r w:rsidRPr="007625E6">
          <w:rPr>
            <w:rFonts w:ascii="Times New Roman" w:eastAsia="Times New Roman" w:hAnsi="Times New Roman" w:cs="Times New Roman"/>
            <w:color w:val="0000FF"/>
            <w:sz w:val="28"/>
            <w:szCs w:val="28"/>
            <w:lang w:eastAsia="ru-RU"/>
          </w:rPr>
          <w:t>от 02.07.2004 г. № 114-ОЗ</w:t>
        </w:r>
      </w:hyperlink>
      <w:r w:rsidRPr="007625E6">
        <w:rPr>
          <w:rFonts w:ascii="Times New Roman" w:eastAsia="Times New Roman" w:hAnsi="Times New Roman" w:cs="Times New Roman"/>
          <w:color w:val="000000"/>
          <w:sz w:val="28"/>
          <w:szCs w:val="28"/>
          <w:lang w:eastAsia="ru-RU"/>
        </w:rPr>
        <w:t> "О наделении муниципальных образований Липецкой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области статусом городского округа, муниципального района, городского и сельского поселения";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4" w:tgtFrame="_blank" w:history="1">
        <w:r w:rsidRPr="007625E6">
          <w:rPr>
            <w:rFonts w:ascii="Times New Roman" w:eastAsia="Times New Roman" w:hAnsi="Times New Roman" w:cs="Times New Roman"/>
            <w:color w:val="0000FF"/>
            <w:sz w:val="28"/>
            <w:szCs w:val="28"/>
            <w:lang w:eastAsia="ru-RU"/>
          </w:rPr>
          <w:t>от 23.09.2004 г. № 126-ОЗ</w:t>
        </w:r>
      </w:hyperlink>
      <w:r w:rsidRPr="007625E6">
        <w:rPr>
          <w:rFonts w:ascii="Times New Roman" w:eastAsia="Times New Roman" w:hAnsi="Times New Roman" w:cs="Times New Roman"/>
          <w:color w:val="000000"/>
          <w:sz w:val="28"/>
          <w:szCs w:val="28"/>
          <w:lang w:eastAsia="ru-RU"/>
        </w:rPr>
        <w:t> "Об установлении границ муниципальных образований Липецкой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5" w:tgtFrame="_blank" w:history="1">
        <w:r w:rsidRPr="007625E6">
          <w:rPr>
            <w:rFonts w:ascii="Times New Roman" w:eastAsia="Times New Roman" w:hAnsi="Times New Roman" w:cs="Times New Roman"/>
            <w:color w:val="0000FF"/>
            <w:sz w:val="28"/>
            <w:szCs w:val="28"/>
            <w:lang w:eastAsia="ru-RU"/>
          </w:rPr>
          <w:t>от 25.12.2006 г. № 10-ОЗ</w:t>
        </w:r>
      </w:hyperlink>
      <w:r w:rsidRPr="007625E6">
        <w:rPr>
          <w:rFonts w:ascii="Times New Roman" w:eastAsia="Times New Roman" w:hAnsi="Times New Roman" w:cs="Times New Roman"/>
          <w:color w:val="000000"/>
          <w:sz w:val="28"/>
          <w:szCs w:val="28"/>
          <w:lang w:eastAsia="ru-RU"/>
        </w:rPr>
        <w:t xml:space="preserve"> "Стратегия социально-экономического развития Липецкой области </w:t>
      </w:r>
      <w:proofErr w:type="gramStart"/>
      <w:r w:rsidRPr="007625E6">
        <w:rPr>
          <w:rFonts w:ascii="Times New Roman" w:eastAsia="Times New Roman" w:hAnsi="Times New Roman" w:cs="Times New Roman"/>
          <w:color w:val="000000"/>
          <w:sz w:val="28"/>
          <w:szCs w:val="28"/>
          <w:lang w:eastAsia="ru-RU"/>
        </w:rPr>
        <w:t>на</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период до 2020 года";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6" w:tgtFrame="_blank" w:history="1">
        <w:r w:rsidRPr="007625E6">
          <w:rPr>
            <w:rFonts w:ascii="Times New Roman" w:eastAsia="Times New Roman" w:hAnsi="Times New Roman" w:cs="Times New Roman"/>
            <w:color w:val="0000FF"/>
            <w:sz w:val="28"/>
            <w:szCs w:val="28"/>
            <w:lang w:eastAsia="ru-RU"/>
          </w:rPr>
          <w:t>от 06.04.2007 г. № 34-ОЗ</w:t>
        </w:r>
      </w:hyperlink>
      <w:r w:rsidRPr="007625E6">
        <w:rPr>
          <w:rFonts w:ascii="Times New Roman" w:eastAsia="Times New Roman" w:hAnsi="Times New Roman" w:cs="Times New Roman"/>
          <w:color w:val="000000"/>
          <w:sz w:val="28"/>
          <w:szCs w:val="28"/>
          <w:lang w:eastAsia="ru-RU"/>
        </w:rPr>
        <w:t> "О схеме территориального планирования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7" w:tgtFrame="_blank" w:history="1">
        <w:r w:rsidRPr="007625E6">
          <w:rPr>
            <w:rFonts w:ascii="Times New Roman" w:eastAsia="Times New Roman" w:hAnsi="Times New Roman" w:cs="Times New Roman"/>
            <w:color w:val="0000FF"/>
            <w:sz w:val="28"/>
            <w:szCs w:val="28"/>
            <w:lang w:eastAsia="ru-RU"/>
          </w:rPr>
          <w:t>от 01.12.2008 г. № 211-ОЗ</w:t>
        </w:r>
      </w:hyperlink>
      <w:r w:rsidRPr="007625E6">
        <w:rPr>
          <w:rFonts w:ascii="Times New Roman" w:eastAsia="Times New Roman" w:hAnsi="Times New Roman" w:cs="Times New Roman"/>
          <w:color w:val="000000"/>
          <w:sz w:val="28"/>
          <w:szCs w:val="28"/>
          <w:lang w:eastAsia="ru-RU"/>
        </w:rPr>
        <w:t> "О правовом регулировании некоторых вопросов природопользования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в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Закон Липецкой области </w:t>
      </w:r>
      <w:hyperlink r:id="rId48" w:tgtFrame="_blank" w:history="1">
        <w:r w:rsidRPr="007625E6">
          <w:rPr>
            <w:rFonts w:ascii="Times New Roman" w:eastAsia="Times New Roman" w:hAnsi="Times New Roman" w:cs="Times New Roman"/>
            <w:color w:val="0000FF"/>
            <w:sz w:val="28"/>
            <w:szCs w:val="28"/>
            <w:lang w:eastAsia="ru-RU"/>
          </w:rPr>
          <w:t>от 29.12.2012 г. № 108-ОЗ</w:t>
        </w:r>
      </w:hyperlink>
      <w:r w:rsidRPr="007625E6">
        <w:rPr>
          <w:rFonts w:ascii="Times New Roman" w:eastAsia="Times New Roman" w:hAnsi="Times New Roman" w:cs="Times New Roman"/>
          <w:color w:val="000000"/>
          <w:sz w:val="28"/>
          <w:szCs w:val="28"/>
          <w:lang w:eastAsia="ru-RU"/>
        </w:rPr>
        <w:t> "О Программе социально-экономического развития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на 2013 - 2017 годы";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Закон Липецкой области </w:t>
      </w:r>
      <w:hyperlink r:id="rId49" w:tgtFrame="_blank" w:history="1">
        <w:r w:rsidRPr="007625E6">
          <w:rPr>
            <w:rFonts w:ascii="Times New Roman" w:eastAsia="Times New Roman" w:hAnsi="Times New Roman" w:cs="Times New Roman"/>
            <w:color w:val="0000FF"/>
            <w:sz w:val="28"/>
            <w:szCs w:val="28"/>
            <w:lang w:eastAsia="ru-RU"/>
          </w:rPr>
          <w:t>от 05.03.2015 № 370-ОЗ</w:t>
        </w:r>
      </w:hyperlink>
      <w:r w:rsidRPr="007625E6">
        <w:rPr>
          <w:rFonts w:ascii="Times New Roman" w:eastAsia="Times New Roman" w:hAnsi="Times New Roman" w:cs="Times New Roman"/>
          <w:color w:val="000000"/>
          <w:sz w:val="28"/>
          <w:szCs w:val="28"/>
          <w:lang w:eastAsia="ru-RU"/>
        </w:rPr>
        <w:t> "О порядке подготовки, утверждения и изменения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областных нормативов градостроительного проектирования в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Государственная программа Липецкой области "Обеспечение населения Липецкой области качественным жильем,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социальной инфраструктурой и услугами ЖКХ", </w:t>
      </w:r>
      <w:proofErr w:type="gramStart"/>
      <w:r w:rsidRPr="007625E6">
        <w:rPr>
          <w:rFonts w:ascii="Times New Roman" w:eastAsia="Times New Roman" w:hAnsi="Times New Roman" w:cs="Times New Roman"/>
          <w:color w:val="000000"/>
          <w:sz w:val="28"/>
          <w:szCs w:val="28"/>
          <w:lang w:eastAsia="ru-RU"/>
        </w:rPr>
        <w:t>утвержденная</w:t>
      </w:r>
      <w:proofErr w:type="gramEnd"/>
      <w:r w:rsidRPr="007625E6">
        <w:rPr>
          <w:rFonts w:ascii="Times New Roman" w:eastAsia="Times New Roman" w:hAnsi="Times New Roman" w:cs="Times New Roman"/>
          <w:color w:val="000000"/>
          <w:sz w:val="28"/>
          <w:szCs w:val="28"/>
          <w:lang w:eastAsia="ru-RU"/>
        </w:rPr>
        <w:t xml:space="preserve"> постановлением администрации Липецкой области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hyperlink r:id="rId50" w:tgtFrame="_blank" w:history="1">
        <w:r w:rsidRPr="007625E6">
          <w:rPr>
            <w:rFonts w:ascii="Times New Roman" w:eastAsia="Times New Roman" w:hAnsi="Times New Roman" w:cs="Times New Roman"/>
            <w:color w:val="0000FF"/>
            <w:sz w:val="28"/>
            <w:szCs w:val="28"/>
            <w:lang w:eastAsia="ru-RU"/>
          </w:rPr>
          <w:t>от 13 декабря 2013 года № 588</w:t>
        </w:r>
      </w:hyperlink>
      <w:r w:rsidRPr="007625E6">
        <w:rPr>
          <w:rFonts w:ascii="Times New Roman" w:eastAsia="Times New Roman" w:hAnsi="Times New Roman" w:cs="Times New Roman"/>
          <w:color w:val="000000"/>
          <w:sz w:val="28"/>
          <w:szCs w:val="28"/>
          <w:lang w:eastAsia="ru-RU"/>
        </w:rPr>
        <w:t>;</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Государственные программы Липецкой области, муниципальные программы, принятые в установленном порядке 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реализуемые за счет средств бюджета области, местных бюджетов, решений органов государственной власти,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органов местного самоуправления, иных главных распорядителей средств соответствующих бюджетов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предусматривающих создание объектов регионального значения, объектов межмуниципального значения,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инвестиционных программ субъектов естественных монополий, организаций коммунального комплекса;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Нормативные правовые акты Хлевенского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Нормативные правовые акты сельского поселения Нижне-Колыбельский сельсовет Хлевенского муниципального района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Своды правил по проектированию и строительству (СП)</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145.13330.2012. Свод правил. Дома-интернаты. Правила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35-106-2003. Расчет и размещение учреждений социального обслуживания пожилых людей;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31.13330.2012. Свод правил. Водоснабжение. Наружные сети и сооружения. Актуализированная редакция СНиП 2.04.02-84*;</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32.13330.2012. Свод правил. Канализация. Наружные сети и сооружения. Актуализированная редакция СНиП 2.04.03-85;</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62.13330.2011. Свод правил. Газораспределительные системы. Актуализированная редакция СНиП 42-01-2002;</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50.13330.2012. Свод правил. Тепловая защита зданий. Актуализированная редакция СНиП 23-02-2003;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СП 113.13330.2012. Свод правил. Стоянки автомобилей. Актуализированная редакция СНиП 21-02-99*;</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34.13330.2012. Свод правил. Автомобильные дороги. Актуализированная редакция СНиП 2.05.02-85*;</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39.13330.2012. Свод правил. Плотины из грунтовых материалов. Актуализированная редакция СНиП 2.06.05-84*;</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131.13330.2012. Свод правил. Строительная климатология. Актуализированная редакция СНиП 23-01-99*;</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31-115-2006. Открытые плоскостные физкультурно-спортивные сооружения;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31-113-2004. Бассейны для плавания;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31-112-2004. Физкультурно-спортивные залы. Части 1 и 2;</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35-101-2001. Проектирование зданий и сооружений с учетом доступности для маломобильных групп населения. Общие положения;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35-102-2001. Жилая среда с планировочными элементами, доступными инвалидам;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31-102-99. Требования доступности общественных зданий и сооружений для инвалидов и других маломобильных посетителей;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35-103-2001. Общественные здания и сооружения, доступные маломобильным посетителям;</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54.13330.2011. Свод правил. Здания жилые многоквартирные. Актуализированная редакция СНиП 31-01-2003.</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Строительные нормы и правила (СНиП)</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СНиП 2.07.01-89* Градостроительство. Планировка и застройка городских и сельских поселений;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Рекомендации по проектированию улиц и дорог городов и сельских поселений (составлены к главе СНиП 2.07.01-89*);</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СНиП 2.05.02-85. Автомобильные дороги;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СНиП 2.01.51-90. Инженерно-технические мероприятия гражданской обороны;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СНиП 2.06.15-85. Инженерная защита территории от затопления и подтопления;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СНиП 2.01.28-85. Полигоны по обезвреживанию и захоронению токсичных промышленных отходов. Основные положения по проектированию.</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Санитарно-эпидемиологические правила и нормативы (СанПиН)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2.4.2.2821-10 "Санитарно-эпидемиологические требования к условиям и организации обучения в общеобразовательных учреждениях";</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2.1.3.2630-10 "Санитарно-эпидемиологические требования к организациям, осуществляющим медицинскую деятельность";</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2.2.1/2.1.1.1200-03 "Санитарно-защитные зоны и санитарная классификация предприятий, сооружений и иных объектов";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2.1.6.1032-01 "Гигиенические требования к обеспечению качества атмосферного воздуха населенных мест";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2.1.8/2.2.4.1383-03 "Гигиенические требования к размещению и эксплуатации передающих радиотехнических объектов";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СанПиН 2.1.8/2.2.4.1190-03. "Гигиенические требования к размещению и эксплуатации средств сухопутной подвижной радиосвязи";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СП 2.1.7.1038-01 "Гигиенические требования к устройству и содержанию полигонов для твердых бытовых отходов".</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Государственные стандарты (ГОСТ)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ГОСТ </w:t>
      </w:r>
      <w:proofErr w:type="gramStart"/>
      <w:r w:rsidRPr="007625E6">
        <w:rPr>
          <w:rFonts w:ascii="Times New Roman" w:eastAsia="Times New Roman" w:hAnsi="Times New Roman" w:cs="Times New Roman"/>
          <w:color w:val="000000"/>
          <w:sz w:val="28"/>
          <w:szCs w:val="28"/>
          <w:lang w:eastAsia="ru-RU"/>
        </w:rPr>
        <w:t>Р</w:t>
      </w:r>
      <w:proofErr w:type="gramEnd"/>
      <w:r w:rsidRPr="007625E6">
        <w:rPr>
          <w:rFonts w:ascii="Times New Roman" w:eastAsia="Times New Roman" w:hAnsi="Times New Roman" w:cs="Times New Roman"/>
          <w:color w:val="000000"/>
          <w:sz w:val="28"/>
          <w:szCs w:val="28"/>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ГОСТ 30772-2001. Межгосударственный стандарт. Ресурсосбережение. Обращение с отходами. Термины и определения;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ГОСТ </w:t>
      </w:r>
      <w:proofErr w:type="gramStart"/>
      <w:r w:rsidRPr="007625E6">
        <w:rPr>
          <w:rFonts w:ascii="Times New Roman" w:eastAsia="Times New Roman" w:hAnsi="Times New Roman" w:cs="Times New Roman"/>
          <w:color w:val="000000"/>
          <w:sz w:val="28"/>
          <w:szCs w:val="28"/>
          <w:lang w:eastAsia="ru-RU"/>
        </w:rPr>
        <w:t>Р</w:t>
      </w:r>
      <w:proofErr w:type="gramEnd"/>
      <w:r w:rsidRPr="007625E6">
        <w:rPr>
          <w:rFonts w:ascii="Times New Roman" w:eastAsia="Times New Roman" w:hAnsi="Times New Roman" w:cs="Times New Roman"/>
          <w:color w:val="000000"/>
          <w:sz w:val="28"/>
          <w:szCs w:val="28"/>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Нормы пожарной безопасности (НПБ)</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НПБ 101-95 Нормы проектирования объектов пожарной охраны.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Санитарные нормы (СН)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СН 2.2.4/2.1.8.562-96 "Шум на рабочих местах, в помещениях жилых, общественных зданий и на территории жилой застройки. Санитарные нормы".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Ведомственные строительные нормы (ВСН)</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ВСН 56-78. Инструкция по проектированию станций и узлов на железных дорогах Союза ССР.</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lastRenderedPageBreak/>
        <w:t>Руководящие документы системы нормативных документов в строительстве (РДС)</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РДС 35-201-99. Порядок реализации требований доступности для инвалидов к объектам социальной инфраструктуры.</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Правила и область применения расчетных показателей, содержащихся в основной части нормативов градостроительного проектирования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w:t>
      </w:r>
      <w:proofErr w:type="gramEnd"/>
      <w:r w:rsidRPr="007625E6">
        <w:rPr>
          <w:rFonts w:ascii="Times New Roman" w:eastAsia="Times New Roman" w:hAnsi="Times New Roman" w:cs="Times New Roman"/>
          <w:color w:val="000000"/>
          <w:sz w:val="28"/>
          <w:szCs w:val="28"/>
          <w:lang w:eastAsia="ru-RU"/>
        </w:rPr>
        <w:t> планировке территории (ДППТ), правила землепользования и застройки муниципальных образований (ПЗЗ).</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Утвержденные местные нормативы градостроительного проектирования подлежат применению:</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xml:space="preserve">- органами государственной власти Липецкой области при осуществлении ими </w:t>
      </w:r>
      <w:proofErr w:type="gramStart"/>
      <w:r w:rsidRPr="007625E6">
        <w:rPr>
          <w:rFonts w:ascii="Times New Roman" w:eastAsia="Times New Roman" w:hAnsi="Times New Roman" w:cs="Times New Roman"/>
          <w:color w:val="000000"/>
          <w:sz w:val="28"/>
          <w:szCs w:val="28"/>
          <w:lang w:eastAsia="ru-RU"/>
        </w:rPr>
        <w:t>контроля за</w:t>
      </w:r>
      <w:proofErr w:type="gramEnd"/>
      <w:r w:rsidRPr="007625E6">
        <w:rPr>
          <w:rFonts w:ascii="Times New Roman" w:eastAsia="Times New Roman" w:hAnsi="Times New Roman" w:cs="Times New Roman"/>
          <w:color w:val="000000"/>
          <w:sz w:val="28"/>
          <w:szCs w:val="28"/>
          <w:lang w:eastAsia="ru-RU"/>
        </w:rPr>
        <w:t xml:space="preserve"> соблюдением органами местного самоуправления законодательства о градостроительной деятельности;</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 xml:space="preserve">В случае внесения изменений в региональные нормативы градостроительного проектирования Липецкой области, в результате </w:t>
      </w:r>
      <w:r w:rsidRPr="007625E6">
        <w:rPr>
          <w:rFonts w:ascii="Times New Roman" w:eastAsia="Times New Roman" w:hAnsi="Times New Roman" w:cs="Times New Roman"/>
          <w:color w:val="000000"/>
          <w:sz w:val="28"/>
          <w:szCs w:val="28"/>
          <w:lang w:eastAsia="ru-RU"/>
        </w:rPr>
        <w:lastRenderedPageBreak/>
        <w:t>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7625E6">
        <w:rPr>
          <w:rFonts w:ascii="Times New Roman" w:eastAsia="Times New Roman" w:hAnsi="Times New Roman" w:cs="Times New Roman"/>
          <w:color w:val="000000"/>
          <w:sz w:val="28"/>
          <w:szCs w:val="28"/>
          <w:lang w:eastAsia="ru-RU"/>
        </w:rPr>
        <w:t xml:space="preserve"> учетом требований федерального законодательства.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625E6">
        <w:rPr>
          <w:rFonts w:ascii="Times New Roman" w:eastAsia="Times New Roman" w:hAnsi="Times New Roman" w:cs="Times New Roman"/>
          <w:color w:val="000000"/>
          <w:sz w:val="28"/>
          <w:szCs w:val="28"/>
          <w:lang w:eastAsia="ru-RU"/>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7625E6">
        <w:rPr>
          <w:rFonts w:ascii="Times New Roman" w:eastAsia="Times New Roman" w:hAnsi="Times New Roman" w:cs="Times New Roman"/>
          <w:color w:val="000000"/>
          <w:sz w:val="28"/>
          <w:szCs w:val="28"/>
          <w:lang w:eastAsia="ru-RU"/>
        </w:rPr>
        <w:t xml:space="preserve"> проектирования (РНГП) Липецкой области с учетом требований федерального законодательства.</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Приложения</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Сведения о численности населения сельского поселения Нижне-Колыбельский сельсовет Хлевенского района по полу и отдельным возрастам    в период с 2009 по 2015 гг. и количестве и вместимости социально значимых объектов, расположенных на территории сельского поселения Нижне-Колыбельский сельсовет</w:t>
      </w:r>
    </w:p>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081"/>
        <w:gridCol w:w="929"/>
        <w:gridCol w:w="929"/>
        <w:gridCol w:w="929"/>
        <w:gridCol w:w="929"/>
        <w:gridCol w:w="929"/>
        <w:gridCol w:w="929"/>
        <w:gridCol w:w="929"/>
      </w:tblGrid>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Показатели</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2009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2012</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2013</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2014</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 01.01.</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2015</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Численность </w:t>
            </w:r>
            <w:r w:rsidRPr="007625E6">
              <w:rPr>
                <w:rFonts w:ascii="Times New Roman" w:eastAsia="Times New Roman" w:hAnsi="Times New Roman" w:cs="Times New Roman"/>
                <w:sz w:val="28"/>
                <w:szCs w:val="28"/>
                <w:lang w:eastAsia="ru-RU"/>
              </w:rPr>
              <w:lastRenderedPageBreak/>
              <w:t>населения на начало года</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6</w:t>
            </w:r>
            <w:r w:rsidRPr="007625E6">
              <w:rPr>
                <w:rFonts w:ascii="Times New Roman" w:eastAsia="Times New Roman" w:hAnsi="Times New Roman" w:cs="Times New Roman"/>
                <w:sz w:val="28"/>
                <w:szCs w:val="28"/>
                <w:lang w:eastAsia="ru-RU"/>
              </w:rPr>
              <w:lastRenderedPageBreak/>
              <w:t>55</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6</w:t>
            </w:r>
            <w:r w:rsidRPr="007625E6">
              <w:rPr>
                <w:rFonts w:ascii="Times New Roman" w:eastAsia="Times New Roman" w:hAnsi="Times New Roman" w:cs="Times New Roman"/>
                <w:sz w:val="28"/>
                <w:szCs w:val="28"/>
                <w:lang w:eastAsia="ru-RU"/>
              </w:rPr>
              <w:lastRenderedPageBreak/>
              <w:t>52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6</w:t>
            </w:r>
            <w:r w:rsidRPr="007625E6">
              <w:rPr>
                <w:rFonts w:ascii="Times New Roman" w:eastAsia="Times New Roman" w:hAnsi="Times New Roman" w:cs="Times New Roman"/>
                <w:sz w:val="28"/>
                <w:szCs w:val="28"/>
                <w:lang w:eastAsia="ru-RU"/>
              </w:rPr>
              <w:lastRenderedPageBreak/>
              <w:t>51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6</w:t>
            </w:r>
            <w:r w:rsidRPr="007625E6">
              <w:rPr>
                <w:rFonts w:ascii="Times New Roman" w:eastAsia="Times New Roman" w:hAnsi="Times New Roman" w:cs="Times New Roman"/>
                <w:sz w:val="28"/>
                <w:szCs w:val="28"/>
                <w:lang w:eastAsia="ru-RU"/>
              </w:rPr>
              <w:lastRenderedPageBreak/>
              <w:t>36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6</w:t>
            </w:r>
            <w:r w:rsidRPr="007625E6">
              <w:rPr>
                <w:rFonts w:ascii="Times New Roman" w:eastAsia="Times New Roman" w:hAnsi="Times New Roman" w:cs="Times New Roman"/>
                <w:sz w:val="28"/>
                <w:szCs w:val="28"/>
                <w:lang w:eastAsia="ru-RU"/>
              </w:rPr>
              <w:lastRenderedPageBreak/>
              <w:t>17</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5</w:t>
            </w:r>
            <w:r w:rsidRPr="007625E6">
              <w:rPr>
                <w:rFonts w:ascii="Times New Roman" w:eastAsia="Times New Roman" w:hAnsi="Times New Roman" w:cs="Times New Roman"/>
                <w:sz w:val="28"/>
                <w:szCs w:val="28"/>
                <w:lang w:eastAsia="ru-RU"/>
              </w:rPr>
              <w:lastRenderedPageBreak/>
              <w:t>96</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5</w:t>
            </w:r>
            <w:r w:rsidRPr="007625E6">
              <w:rPr>
                <w:rFonts w:ascii="Times New Roman" w:eastAsia="Times New Roman" w:hAnsi="Times New Roman" w:cs="Times New Roman"/>
                <w:sz w:val="28"/>
                <w:szCs w:val="28"/>
                <w:lang w:eastAsia="ru-RU"/>
              </w:rPr>
              <w:lastRenderedPageBreak/>
              <w:t>80</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Население в возрасте моложе трудоспособного</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79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87</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89</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Население в трудоспособном возрасте</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390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379</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378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369</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365</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Старше трудоспособного</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184</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181</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180</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180</w:t>
            </w:r>
          </w:p>
        </w:tc>
      </w:tr>
      <w:tr w:rsidR="007625E6" w:rsidRPr="007625E6" w:rsidTr="007625E6">
        <w:trPr>
          <w:trHeight w:val="1500"/>
        </w:trPr>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Муниципальное бюджетное дошкольное</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образовательное учреждение детский сад</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Нижняя Колыбелька 399267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Липецкая область Хлевенский район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Нижняя Колыбелька ул. Центральная, д.39</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rPr>
          <w:trHeight w:val="345"/>
        </w:trPr>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Вместимость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25</w:t>
            </w:r>
          </w:p>
        </w:tc>
      </w:tr>
      <w:tr w:rsidR="007625E6" w:rsidRPr="007625E6" w:rsidTr="007625E6">
        <w:trPr>
          <w:trHeight w:val="375"/>
        </w:trPr>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Наполняемость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r>
      <w:tr w:rsidR="007625E6" w:rsidRPr="007625E6" w:rsidTr="007625E6">
        <w:trPr>
          <w:trHeight w:val="495"/>
        </w:trPr>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Количество посещений</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19</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18</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16</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w:t>
            </w: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Нижняя Колыбелька 399267</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Липецкая</w:t>
            </w:r>
            <w:proofErr w:type="gramEnd"/>
            <w:r w:rsidRPr="007625E6">
              <w:rPr>
                <w:rFonts w:ascii="Times New Roman" w:eastAsia="Times New Roman" w:hAnsi="Times New Roman" w:cs="Times New Roman"/>
                <w:sz w:val="28"/>
                <w:szCs w:val="28"/>
                <w:lang w:eastAsia="ru-RU"/>
              </w:rPr>
              <w:t xml:space="preserve"> обл., Хлевенский р-н,</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proofErr w:type="gramStart"/>
            <w:r w:rsidRPr="007625E6">
              <w:rPr>
                <w:rFonts w:ascii="Times New Roman" w:eastAsia="Times New Roman" w:hAnsi="Times New Roman" w:cs="Times New Roman"/>
                <w:sz w:val="28"/>
                <w:szCs w:val="28"/>
                <w:lang w:eastAsia="ru-RU"/>
              </w:rPr>
              <w:t>с</w:t>
            </w:r>
            <w:proofErr w:type="gramEnd"/>
            <w:r w:rsidRPr="007625E6">
              <w:rPr>
                <w:rFonts w:ascii="Times New Roman" w:eastAsia="Times New Roman" w:hAnsi="Times New Roman" w:cs="Times New Roman"/>
                <w:sz w:val="28"/>
                <w:szCs w:val="28"/>
                <w:lang w:eastAsia="ru-RU"/>
              </w:rPr>
              <w:t>. Нижняя Колыбелька, ул. Центральная, д.33</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Вместимость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 </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1</w:t>
            </w:r>
            <w:r w:rsidRPr="007625E6">
              <w:rPr>
                <w:rFonts w:ascii="Times New Roman" w:eastAsia="Times New Roman" w:hAnsi="Times New Roman" w:cs="Times New Roman"/>
                <w:sz w:val="28"/>
                <w:szCs w:val="28"/>
                <w:lang w:eastAsia="ru-RU"/>
              </w:rPr>
              <w:lastRenderedPageBreak/>
              <w:t>00</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lastRenderedPageBreak/>
              <w:t>Наполняемость</w:t>
            </w:r>
          </w:p>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 </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r>
      <w:tr w:rsidR="007625E6" w:rsidRPr="007625E6" w:rsidTr="007625E6">
        <w:tc>
          <w:tcPr>
            <w:tcW w:w="3562"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Количество посещений</w:t>
            </w:r>
          </w:p>
        </w:tc>
        <w:tc>
          <w:tcPr>
            <w:tcW w:w="910"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42</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38</w:t>
            </w:r>
          </w:p>
        </w:tc>
        <w:tc>
          <w:tcPr>
            <w:tcW w:w="85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36</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30</w:t>
            </w:r>
          </w:p>
        </w:tc>
        <w:tc>
          <w:tcPr>
            <w:tcW w:w="845"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c>
          <w:tcPr>
            <w:tcW w:w="861" w:type="dxa"/>
            <w:tcBorders>
              <w:top w:val="single" w:sz="6" w:space="0" w:color="00000A"/>
              <w:left w:val="single" w:sz="6" w:space="0" w:color="00000A"/>
              <w:bottom w:val="single" w:sz="6" w:space="0" w:color="00000A"/>
              <w:right w:val="single" w:sz="6" w:space="0" w:color="00000A"/>
            </w:tcBorders>
            <w:tcMar>
              <w:top w:w="28" w:type="dxa"/>
              <w:left w:w="114" w:type="dxa"/>
              <w:bottom w:w="28" w:type="dxa"/>
              <w:right w:w="115" w:type="dxa"/>
            </w:tcMar>
            <w:hideMark/>
          </w:tcPr>
          <w:p w:rsidR="007625E6" w:rsidRPr="007625E6" w:rsidRDefault="007625E6" w:rsidP="007625E6">
            <w:pPr>
              <w:spacing w:after="0" w:line="240" w:lineRule="auto"/>
              <w:ind w:firstLine="567"/>
              <w:jc w:val="both"/>
              <w:rPr>
                <w:rFonts w:ascii="Times New Roman" w:eastAsia="Times New Roman" w:hAnsi="Times New Roman" w:cs="Times New Roman"/>
                <w:sz w:val="28"/>
                <w:szCs w:val="28"/>
                <w:lang w:eastAsia="ru-RU"/>
              </w:rPr>
            </w:pPr>
            <w:r w:rsidRPr="007625E6">
              <w:rPr>
                <w:rFonts w:ascii="Times New Roman" w:eastAsia="Times New Roman" w:hAnsi="Times New Roman" w:cs="Times New Roman"/>
                <w:sz w:val="28"/>
                <w:szCs w:val="28"/>
                <w:lang w:eastAsia="ru-RU"/>
              </w:rPr>
              <w:t>28</w:t>
            </w:r>
          </w:p>
        </w:tc>
      </w:tr>
    </w:tbl>
    <w:p w:rsidR="007625E6" w:rsidRPr="007625E6" w:rsidRDefault="007625E6" w:rsidP="007625E6">
      <w:pPr>
        <w:spacing w:after="0" w:line="240" w:lineRule="auto"/>
        <w:ind w:firstLine="567"/>
        <w:jc w:val="both"/>
        <w:rPr>
          <w:rFonts w:ascii="Times New Roman" w:eastAsia="Times New Roman" w:hAnsi="Times New Roman" w:cs="Times New Roman"/>
          <w:color w:val="000000"/>
          <w:sz w:val="28"/>
          <w:szCs w:val="28"/>
          <w:lang w:eastAsia="ru-RU"/>
        </w:rPr>
      </w:pPr>
      <w:r w:rsidRPr="007625E6">
        <w:rPr>
          <w:rFonts w:ascii="Times New Roman" w:eastAsia="Times New Roman" w:hAnsi="Times New Roman" w:cs="Times New Roman"/>
          <w:color w:val="000000"/>
          <w:sz w:val="28"/>
          <w:szCs w:val="28"/>
          <w:lang w:eastAsia="ru-RU"/>
        </w:rPr>
        <w:t> </w:t>
      </w:r>
    </w:p>
    <w:p w:rsidR="00D43225" w:rsidRPr="007625E6" w:rsidRDefault="00D43225">
      <w:pPr>
        <w:rPr>
          <w:rFonts w:ascii="Times New Roman" w:hAnsi="Times New Roman" w:cs="Times New Roman"/>
          <w:sz w:val="28"/>
          <w:szCs w:val="28"/>
        </w:rPr>
      </w:pPr>
    </w:p>
    <w:sectPr w:rsidR="00D43225" w:rsidRPr="0076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04"/>
    <w:rsid w:val="007625E6"/>
    <w:rsid w:val="00C33E04"/>
    <w:rsid w:val="00D4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2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25E6"/>
    <w:rPr>
      <w:rFonts w:ascii="Times New Roman" w:eastAsia="Times New Roman" w:hAnsi="Times New Roman" w:cs="Times New Roman"/>
      <w:b/>
      <w:bCs/>
      <w:sz w:val="36"/>
      <w:szCs w:val="36"/>
      <w:lang w:eastAsia="ru-RU"/>
    </w:rPr>
  </w:style>
  <w:style w:type="paragraph" w:customStyle="1" w:styleId="textbody">
    <w:name w:val="textbody"/>
    <w:basedOn w:val="a"/>
    <w:rsid w:val="0076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5E6"/>
  </w:style>
  <w:style w:type="character" w:styleId="a3">
    <w:name w:val="Hyperlink"/>
    <w:basedOn w:val="a0"/>
    <w:uiPriority w:val="99"/>
    <w:semiHidden/>
    <w:unhideWhenUsed/>
    <w:rsid w:val="007625E6"/>
    <w:rPr>
      <w:color w:val="0000FF"/>
      <w:u w:val="single"/>
    </w:rPr>
  </w:style>
  <w:style w:type="character" w:styleId="a4">
    <w:name w:val="FollowedHyperlink"/>
    <w:basedOn w:val="a0"/>
    <w:uiPriority w:val="99"/>
    <w:semiHidden/>
    <w:unhideWhenUsed/>
    <w:rsid w:val="007625E6"/>
    <w:rPr>
      <w:color w:val="800080"/>
      <w:u w:val="single"/>
    </w:rPr>
  </w:style>
  <w:style w:type="character" w:customStyle="1" w:styleId="internetlink">
    <w:name w:val="internetlink"/>
    <w:basedOn w:val="a0"/>
    <w:rsid w:val="007625E6"/>
  </w:style>
  <w:style w:type="paragraph" w:customStyle="1" w:styleId="tablecontents">
    <w:name w:val="tablecontents"/>
    <w:basedOn w:val="a"/>
    <w:rsid w:val="00762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25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2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25E6"/>
    <w:rPr>
      <w:rFonts w:ascii="Times New Roman" w:eastAsia="Times New Roman" w:hAnsi="Times New Roman" w:cs="Times New Roman"/>
      <w:b/>
      <w:bCs/>
      <w:sz w:val="36"/>
      <w:szCs w:val="36"/>
      <w:lang w:eastAsia="ru-RU"/>
    </w:rPr>
  </w:style>
  <w:style w:type="paragraph" w:customStyle="1" w:styleId="textbody">
    <w:name w:val="textbody"/>
    <w:basedOn w:val="a"/>
    <w:rsid w:val="00762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25E6"/>
  </w:style>
  <w:style w:type="character" w:styleId="a3">
    <w:name w:val="Hyperlink"/>
    <w:basedOn w:val="a0"/>
    <w:uiPriority w:val="99"/>
    <w:semiHidden/>
    <w:unhideWhenUsed/>
    <w:rsid w:val="007625E6"/>
    <w:rPr>
      <w:color w:val="0000FF"/>
      <w:u w:val="single"/>
    </w:rPr>
  </w:style>
  <w:style w:type="character" w:styleId="a4">
    <w:name w:val="FollowedHyperlink"/>
    <w:basedOn w:val="a0"/>
    <w:uiPriority w:val="99"/>
    <w:semiHidden/>
    <w:unhideWhenUsed/>
    <w:rsid w:val="007625E6"/>
    <w:rPr>
      <w:color w:val="800080"/>
      <w:u w:val="single"/>
    </w:rPr>
  </w:style>
  <w:style w:type="character" w:customStyle="1" w:styleId="internetlink">
    <w:name w:val="internetlink"/>
    <w:basedOn w:val="a0"/>
    <w:rsid w:val="007625E6"/>
  </w:style>
  <w:style w:type="paragraph" w:customStyle="1" w:styleId="tablecontents">
    <w:name w:val="tablecontents"/>
    <w:basedOn w:val="a"/>
    <w:rsid w:val="00762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625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CF2F1C3-393D-4051-A52D-9923B0E51C0C" TargetMode="External"/><Relationship Id="rId18" Type="http://schemas.openxmlformats.org/officeDocument/2006/relationships/hyperlink" Target="http://pravo.minjust.ru:8080/bigs/showDocument.html?id=313AE05C-60D9-4F9E-8A34-D942808694A8" TargetMode="External"/><Relationship Id="rId26" Type="http://schemas.openxmlformats.org/officeDocument/2006/relationships/hyperlink" Target="http://pravo.minjust.ru:8080/bigs/showDocument.html?id=1286E8CF-317A-47BA-AA4B-FE62C0EA8781" TargetMode="External"/><Relationship Id="rId39" Type="http://schemas.openxmlformats.org/officeDocument/2006/relationships/hyperlink" Target="http://pravo.minjust.ru:8080/bigs/showDocument.html?id=219FA777-89EA-4B90-B38F-A3CFC68AC56B" TargetMode="External"/><Relationship Id="rId3" Type="http://schemas.openxmlformats.org/officeDocument/2006/relationships/settings" Target="settings.xml"/><Relationship Id="rId21" Type="http://schemas.openxmlformats.org/officeDocument/2006/relationships/hyperlink" Target="http://pravo.minjust.ru:8080/bigs/showDocument.html?id=BDCA97B4-277D-4F20-9D6E-99687B7290F5" TargetMode="External"/><Relationship Id="rId34" Type="http://schemas.openxmlformats.org/officeDocument/2006/relationships/hyperlink" Target="http://pravo.minjust.ru:8080/bigs/showDocument.html?id=39CD0134-68CE-4FBF-82AD-44F4203D5E50" TargetMode="External"/><Relationship Id="rId42" Type="http://schemas.openxmlformats.org/officeDocument/2006/relationships/hyperlink" Target="http://pravo.minjust.ru:8080/bigs/showDocument.html?id=6C2776D5-CA60-4BD3-BFB8-C5C64ECDA4DC" TargetMode="External"/><Relationship Id="rId47" Type="http://schemas.openxmlformats.org/officeDocument/2006/relationships/hyperlink" Target="http://pravo.minjust.ru:8080/bigs/showDocument.html?id=1A8C6CEB-CE6A-4A8C-A15B-9F5FC17C2A87" TargetMode="External"/><Relationship Id="rId50" Type="http://schemas.openxmlformats.org/officeDocument/2006/relationships/hyperlink" Target="http://pravo.minjust.ru:8080/bigs/showDocument.html?id=70DBDC64-72E9-4EE0-B92D-B884A532FE88" TargetMode="External"/><Relationship Id="rId7"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387507C3-B80D-4C0D-9291-8CDC81673F2B" TargetMode="External"/><Relationship Id="rId17" Type="http://schemas.openxmlformats.org/officeDocument/2006/relationships/hyperlink" Target="http://pravo.minjust.ru:8080/bigs/showDocument.html?id=5724AFAA-4194-470C-8DF3-8737D9C801C7" TargetMode="External"/><Relationship Id="rId25" Type="http://schemas.openxmlformats.org/officeDocument/2006/relationships/hyperlink" Target="http://pravo.minjust.ru:8080/bigs/showDocument.html?id=C29555C3-4326-4C5A-B9F0-420DAEA7D6C5" TargetMode="External"/><Relationship Id="rId33" Type="http://schemas.openxmlformats.org/officeDocument/2006/relationships/hyperlink" Target="http://pravo.minjust.ru:8080/bigs/showDocument.html?id=F38AE4D2-0425-4CAE-A352-4229778FED79" TargetMode="External"/><Relationship Id="rId38" Type="http://schemas.openxmlformats.org/officeDocument/2006/relationships/hyperlink" Target="http://pravo.minjust.ru:8080/bigs/showDocument.html?id=D2473852-29BF-4287-8BE4-1E6F8A018660" TargetMode="External"/><Relationship Id="rId46" Type="http://schemas.openxmlformats.org/officeDocument/2006/relationships/hyperlink" Target="http://pravo.minjust.ru:8080/bigs/showDocument.html?id=15966393-EA25-41CF-92A5-0685CB249312" TargetMode="External"/><Relationship Id="rId2" Type="http://schemas.microsoft.com/office/2007/relationships/stylesWithEffects" Target="stylesWithEffects.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4786C579-589F-4527-9EAA-1921AD191324" TargetMode="External"/><Relationship Id="rId29" Type="http://schemas.openxmlformats.org/officeDocument/2006/relationships/hyperlink" Target="http://pravo.minjust.ru:8080/bigs/showDocument.html?id=3D91F9F6-5377-4947-B7C5-DC36B6EB985C" TargetMode="External"/><Relationship Id="rId41" Type="http://schemas.openxmlformats.org/officeDocument/2006/relationships/hyperlink" Target="http://pravo.minjust.ru:8080/bigs/showDocument.html?id=65921A14-4EEB-4AD4-87D6-0DA9E828C5C7" TargetMode="External"/><Relationship Id="rId1" Type="http://schemas.openxmlformats.org/officeDocument/2006/relationships/styles" Target="styles.xml"/><Relationship Id="rId6" Type="http://schemas.openxmlformats.org/officeDocument/2006/relationships/hyperlink" Target="http://pravo.minjust.ru:8080/bigs/showDocument.html?id=387507C3-B80D-4C0D-9291-8CDC81673F2B" TargetMode="External"/><Relationship Id="rId11" Type="http://schemas.openxmlformats.org/officeDocument/2006/relationships/hyperlink" Target="http://pravo.minjust.ru:8080/bigs/showDocument.html?id=0040F7A8-9A0D-4E71-BA36-B348C3CFE439" TargetMode="External"/><Relationship Id="rId24" Type="http://schemas.openxmlformats.org/officeDocument/2006/relationships/hyperlink" Target="http://pravo.minjust.ru:8080/bigs/showDocument.html?id=08FD65D1-63CF-4CDD-927C-35632D50372A" TargetMode="External"/><Relationship Id="rId32" Type="http://schemas.openxmlformats.org/officeDocument/2006/relationships/hyperlink" Target="http://pravo.minjust.ru:8080/bigs/showDocument.html?id=4D9DA04F-6DEF-4D7E-B43A-0FAFD797FD54" TargetMode="External"/><Relationship Id="rId37" Type="http://schemas.openxmlformats.org/officeDocument/2006/relationships/hyperlink" Target="http://pravo.minjust.ru:8080/bigs/showDocument.html?id=A66D9BB1-B83C-483E-920D-6996C0B7F27D" TargetMode="External"/><Relationship Id="rId40" Type="http://schemas.openxmlformats.org/officeDocument/2006/relationships/hyperlink" Target="http://pravo.minjust.ru:8080/bigs/showDocument.html?id=86C778CA-B163-42A0-9228-1A2BD1F0E8B5" TargetMode="External"/><Relationship Id="rId45" Type="http://schemas.openxmlformats.org/officeDocument/2006/relationships/hyperlink" Target="http://pravo.minjust.ru:8080/bigs/showDocument.html?id=C8571C8C-2879-40E4-AFC7-F876C6BA1085" TargetMode="External"/><Relationship Id="rId5" Type="http://schemas.openxmlformats.org/officeDocument/2006/relationships/image" Target="media/image1.jpeg"/><Relationship Id="rId15" Type="http://schemas.openxmlformats.org/officeDocument/2006/relationships/hyperlink" Target="http://pravo.minjust.ru:8080/bigs/showDocument.html?id=D0D41A30-4632-45B3-AB4D-7463EF3A7759" TargetMode="External"/><Relationship Id="rId23" Type="http://schemas.openxmlformats.org/officeDocument/2006/relationships/hyperlink" Target="http://pravo.minjust.ru:8080/bigs/showDocument.html?id=C800038E-6F70-455A-A346-346D9FF89247" TargetMode="External"/><Relationship Id="rId28" Type="http://schemas.openxmlformats.org/officeDocument/2006/relationships/hyperlink" Target="http://pravo.minjust.ru:8080/bigs/showDocument.html?id=62E84B4A-42D3-44AA-A465-099EB538D968" TargetMode="External"/><Relationship Id="rId36" Type="http://schemas.openxmlformats.org/officeDocument/2006/relationships/hyperlink" Target="http://pravo.minjust.ru:8080/bigs/showDocument.html?id=A9B50475-6ADA-4FEF-9BDB-A86A63ED5D59" TargetMode="External"/><Relationship Id="rId49" Type="http://schemas.openxmlformats.org/officeDocument/2006/relationships/hyperlink" Target="http://pravo.minjust.ru:8080/bigs/showDocument.html?id=EA471B83-4C2D-49FC-8085-F9F15EB05204" TargetMode="External"/><Relationship Id="rId10" Type="http://schemas.openxmlformats.org/officeDocument/2006/relationships/hyperlink" Target="http://pravo.minjust.ru:8080/bigs/showDocument.html?id=7EA44220-1F38-4AE7-BE94-64C1D4C6DEB5" TargetMode="External"/><Relationship Id="rId19" Type="http://schemas.openxmlformats.org/officeDocument/2006/relationships/hyperlink" Target="http://pravo.minjust.ru:8080/bigs/showDocument.html?id=4786C579-589F-4527-9EAA-1921AD191324" TargetMode="External"/><Relationship Id="rId31" Type="http://schemas.openxmlformats.org/officeDocument/2006/relationships/hyperlink" Target="http://pravo.minjust.ru:8080/bigs/showDocument.html?id=FAA8F26B-7B20-493F-92C8-4F259A40ED5C" TargetMode="External"/><Relationship Id="rId44" Type="http://schemas.openxmlformats.org/officeDocument/2006/relationships/hyperlink" Target="http://pravo.minjust.ru:8080/bigs/showDocument.html?id=8265619A-D1AB-4246-98CB-369BE60C71C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387507C3-B80D-4C0D-9291-8CDC81673F2B" TargetMode="External"/><Relationship Id="rId14" Type="http://schemas.openxmlformats.org/officeDocument/2006/relationships/hyperlink" Target="http://pravo.minjust.ru:8080/bigs/showDocument.html?id=99249E7B-F9C8-4D12-B906-BB583B820A63" TargetMode="External"/><Relationship Id="rId22" Type="http://schemas.openxmlformats.org/officeDocument/2006/relationships/hyperlink" Target="http://pravo.minjust.ru:8080/bigs/showDocument.html?id=038210EC-18D1-498E-AE8A-7867418595C5" TargetMode="External"/><Relationship Id="rId27" Type="http://schemas.openxmlformats.org/officeDocument/2006/relationships/hyperlink" Target="http://pravo.minjust.ru:8080/bigs/showDocument.html?id=E6B4A62A-869F-4141-A89F-E87DF378A77A" TargetMode="External"/><Relationship Id="rId30" Type="http://schemas.openxmlformats.org/officeDocument/2006/relationships/hyperlink" Target="http://pravo.minjust.ru:8080/bigs/showDocument.html?id=5FA1ED58-8D2F-4788-98C7-C8794DC3F1ED" TargetMode="External"/><Relationship Id="rId35" Type="http://schemas.openxmlformats.org/officeDocument/2006/relationships/hyperlink" Target="http://pravo.minjust.ru:8080/bigs/showDocument.html?id=C692488D-5429-4753-8EF1-BC5A0F6E3402" TargetMode="External"/><Relationship Id="rId43" Type="http://schemas.openxmlformats.org/officeDocument/2006/relationships/hyperlink" Target="http://pravo.minjust.ru:8080/bigs/showDocument.html?id=101D7879-7CA5-4490-843F-50D39A3A23A2" TargetMode="External"/><Relationship Id="rId48" Type="http://schemas.openxmlformats.org/officeDocument/2006/relationships/hyperlink" Target="http://pravo.minjust.ru:8080/bigs/showDocument.html?id=9D813196-2BFD-48F4-B341-E0A0B123A5AD" TargetMode="External"/><Relationship Id="rId8" Type="http://schemas.openxmlformats.org/officeDocument/2006/relationships/hyperlink" Target="http://pravo.minjust.ru:8080/bigs/showDocument.html?id=AF9201D2-981D-40D9-8904-2A45F1C23C9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135</Pages>
  <Words>29486</Words>
  <Characters>168075</Characters>
  <Application>Microsoft Office Word</Application>
  <DocSecurity>0</DocSecurity>
  <Lines>1400</Lines>
  <Paragraphs>394</Paragraphs>
  <ScaleCrop>false</ScaleCrop>
  <Company>SPecialiST RePack</Company>
  <LinksUpToDate>false</LinksUpToDate>
  <CharactersWithSpaces>197167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2020-01-28T07:37:00Z</dcterms:created>
  <dcterms:modified xsi:type="dcterms:W3CDTF">2020-01-28T07:46:00Z</dcterms:modified>
</cp:coreProperties>
</file>